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right" w:tblpY="495"/>
        <w:tblW w:w="0" w:type="auto"/>
        <w:tblLook w:val="04A0" w:firstRow="1" w:lastRow="0" w:firstColumn="1" w:lastColumn="0" w:noHBand="0" w:noVBand="1"/>
      </w:tblPr>
      <w:tblGrid>
        <w:gridCol w:w="222"/>
      </w:tblGrid>
      <w:tr w:rsidR="006B2AF3" w14:paraId="0DCA7E43" w14:textId="77777777">
        <w:tc>
          <w:tcPr>
            <w:tcW w:w="0" w:type="auto"/>
          </w:tcPr>
          <w:p w14:paraId="7677E575" w14:textId="77777777" w:rsidR="006B2AF3" w:rsidRDefault="006B2AF3">
            <w:pPr>
              <w:spacing w:after="0" w:line="240" w:lineRule="auto"/>
              <w:rPr>
                <w:rFonts w:ascii="Sylfaen" w:hAnsi="Sylfaen" w:cs="Times New Roman"/>
                <w:sz w:val="24"/>
                <w:szCs w:val="24"/>
              </w:rPr>
            </w:pPr>
          </w:p>
          <w:p w14:paraId="70AAAF4A" w14:textId="77777777" w:rsidR="006B2AF3" w:rsidRDefault="006B2AF3">
            <w:pPr>
              <w:spacing w:after="0" w:line="240" w:lineRule="auto"/>
              <w:rPr>
                <w:rFonts w:ascii="Sylfaen" w:hAnsi="Sylfaen" w:cs="Times New Roman"/>
                <w:sz w:val="24"/>
                <w:szCs w:val="24"/>
              </w:rPr>
            </w:pPr>
          </w:p>
          <w:p w14:paraId="5F139867" w14:textId="77777777" w:rsidR="006B2AF3" w:rsidRDefault="006B2AF3">
            <w:pPr>
              <w:spacing w:after="0" w:line="240" w:lineRule="auto"/>
              <w:rPr>
                <w:rFonts w:ascii="Sylfaen" w:hAnsi="Sylfaen" w:cs="Times New Roman"/>
                <w:sz w:val="24"/>
                <w:szCs w:val="24"/>
              </w:rPr>
            </w:pPr>
          </w:p>
        </w:tc>
      </w:tr>
    </w:tbl>
    <w:p w14:paraId="2C5A97D3" w14:textId="77777777" w:rsidR="006B2AF3" w:rsidRDefault="006B2AF3">
      <w:pPr>
        <w:rPr>
          <w:color w:val="FF0000"/>
        </w:rPr>
      </w:pPr>
    </w:p>
    <w:p w14:paraId="2A7F3812" w14:textId="77777777" w:rsidR="006B2AF3" w:rsidRDefault="006B2AF3">
      <w:pPr>
        <w:rPr>
          <w:color w:val="FF0000"/>
        </w:rPr>
      </w:pPr>
    </w:p>
    <w:p w14:paraId="6D96C9C7" w14:textId="77777777" w:rsidR="006B2AF3" w:rsidRDefault="006B2AF3">
      <w:pPr>
        <w:rPr>
          <w:color w:val="FF0000"/>
        </w:rPr>
      </w:pPr>
    </w:p>
    <w:p w14:paraId="4CC7BCD2" w14:textId="77777777" w:rsidR="006B2AF3" w:rsidRDefault="006B2AF3"/>
    <w:p w14:paraId="25A3A2ED" w14:textId="77777777" w:rsidR="006B2AF3" w:rsidRDefault="006B2AF3"/>
    <w:p w14:paraId="11AE2163" w14:textId="77777777" w:rsidR="006B2AF3" w:rsidRDefault="006B2AF3"/>
    <w:p w14:paraId="60438AC9" w14:textId="77777777" w:rsidR="006B2AF3" w:rsidRDefault="006B2AF3">
      <w:pPr>
        <w:jc w:val="center"/>
      </w:pPr>
    </w:p>
    <w:p w14:paraId="1A302739" w14:textId="77777777" w:rsidR="006B2AF3" w:rsidRDefault="006B2AF3">
      <w:pPr>
        <w:jc w:val="center"/>
      </w:pPr>
    </w:p>
    <w:p w14:paraId="445D8641" w14:textId="77777777" w:rsidR="006B2AF3" w:rsidRDefault="006B2AF3">
      <w:pPr>
        <w:jc w:val="center"/>
      </w:pPr>
    </w:p>
    <w:p w14:paraId="52F44F91" w14:textId="77777777" w:rsidR="006B2AF3" w:rsidRDefault="006B2AF3">
      <w:pPr>
        <w:jc w:val="center"/>
      </w:pPr>
    </w:p>
    <w:p w14:paraId="019D535C" w14:textId="77777777" w:rsidR="006B2AF3" w:rsidRDefault="006B2AF3">
      <w:pPr>
        <w:jc w:val="center"/>
      </w:pPr>
    </w:p>
    <w:p w14:paraId="0B939032" w14:textId="77777777" w:rsidR="006B2AF3" w:rsidRDefault="006B2AF3">
      <w:pPr>
        <w:jc w:val="center"/>
        <w:rPr>
          <w:rFonts w:ascii="Times New Roman" w:hAnsi="Times New Roman" w:cs="Times New Roman"/>
          <w:sz w:val="24"/>
          <w:szCs w:val="24"/>
        </w:rPr>
      </w:pPr>
    </w:p>
    <w:p w14:paraId="370F823E" w14:textId="77777777" w:rsidR="006B2AF3" w:rsidRDefault="00000000">
      <w:pPr>
        <w:spacing w:after="0" w:line="204"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ДОКУМЕНТАЦИЯ </w:t>
      </w:r>
    </w:p>
    <w:p w14:paraId="69044CB7" w14:textId="77777777" w:rsidR="006B2AF3" w:rsidRDefault="00000000">
      <w:pPr>
        <w:spacing w:after="0" w:line="204" w:lineRule="auto"/>
        <w:contextualSpacing/>
        <w:jc w:val="center"/>
        <w:rPr>
          <w:rFonts w:ascii="Times New Roman" w:hAnsi="Times New Roman" w:cs="Times New Roman"/>
          <w:b/>
          <w:sz w:val="32"/>
          <w:szCs w:val="32"/>
        </w:rPr>
      </w:pPr>
      <w:r>
        <w:rPr>
          <w:rFonts w:ascii="Times New Roman" w:hAnsi="Times New Roman" w:cs="Times New Roman"/>
          <w:b/>
          <w:sz w:val="32"/>
          <w:szCs w:val="32"/>
        </w:rPr>
        <w:t>на право на заключение договора</w:t>
      </w:r>
      <w:r>
        <w:rPr>
          <w:rFonts w:ascii="Sylfaen" w:hAnsi="Sylfaen" w:cs="Times New Roman"/>
          <w:sz w:val="24"/>
          <w:szCs w:val="24"/>
        </w:rPr>
        <w:t xml:space="preserve"> </w:t>
      </w:r>
      <w:r>
        <w:rPr>
          <w:rFonts w:ascii="Times New Roman" w:eastAsia="Times New Roman" w:hAnsi="Times New Roman" w:cs="Times New Roman"/>
          <w:b/>
          <w:color w:val="000000" w:themeColor="text1"/>
          <w:sz w:val="32"/>
          <w:szCs w:val="32"/>
          <w:lang w:eastAsia="ru-RU"/>
        </w:rPr>
        <w:t xml:space="preserve">аренды </w:t>
      </w:r>
      <w:r>
        <w:rPr>
          <w:rFonts w:ascii="Times New Roman" w:hAnsi="Times New Roman" w:cs="Times New Roman"/>
          <w:b/>
          <w:sz w:val="32"/>
          <w:szCs w:val="32"/>
        </w:rPr>
        <w:t>движимого имущества –</w:t>
      </w:r>
      <w:r>
        <w:rPr>
          <w:rFonts w:ascii="Times New Roman" w:hAnsi="Times New Roman" w:cs="Times New Roman"/>
          <w:b/>
          <w:bCs/>
          <w:sz w:val="32"/>
          <w:szCs w:val="32"/>
        </w:rPr>
        <w:t xml:space="preserve"> киоск </w:t>
      </w:r>
    </w:p>
    <w:p w14:paraId="64FFF5E0" w14:textId="77777777" w:rsidR="006B2AF3" w:rsidRDefault="006B2AF3">
      <w:pPr>
        <w:spacing w:after="0" w:line="204" w:lineRule="auto"/>
        <w:contextualSpacing/>
        <w:jc w:val="center"/>
        <w:rPr>
          <w:rFonts w:ascii="Sylfaen" w:hAnsi="Sylfaen"/>
        </w:rPr>
      </w:pPr>
    </w:p>
    <w:p w14:paraId="4A8873B5" w14:textId="77777777" w:rsidR="006B2AF3" w:rsidRDefault="006B2AF3">
      <w:pPr>
        <w:spacing w:after="0" w:line="204" w:lineRule="auto"/>
        <w:contextualSpacing/>
        <w:jc w:val="center"/>
        <w:rPr>
          <w:rFonts w:ascii="Sylfaen" w:hAnsi="Sylfaen"/>
        </w:rPr>
      </w:pPr>
    </w:p>
    <w:p w14:paraId="6FCBBEB8" w14:textId="77777777" w:rsidR="006B2AF3" w:rsidRDefault="006B2AF3">
      <w:pPr>
        <w:spacing w:after="0" w:line="204" w:lineRule="auto"/>
        <w:contextualSpacing/>
        <w:jc w:val="center"/>
        <w:rPr>
          <w:rFonts w:ascii="Sylfaen" w:hAnsi="Sylfaen"/>
        </w:rPr>
      </w:pPr>
    </w:p>
    <w:p w14:paraId="76607C1F" w14:textId="77777777" w:rsidR="006B2AF3" w:rsidRDefault="006B2AF3">
      <w:pPr>
        <w:spacing w:after="0" w:line="204" w:lineRule="auto"/>
        <w:contextualSpacing/>
        <w:jc w:val="center"/>
        <w:rPr>
          <w:rFonts w:ascii="Sylfaen" w:hAnsi="Sylfaen"/>
        </w:rPr>
      </w:pPr>
    </w:p>
    <w:p w14:paraId="6E86A506" w14:textId="77777777" w:rsidR="006B2AF3" w:rsidRDefault="006B2AF3">
      <w:pPr>
        <w:spacing w:after="0" w:line="204" w:lineRule="auto"/>
        <w:contextualSpacing/>
        <w:jc w:val="center"/>
        <w:rPr>
          <w:rFonts w:ascii="Sylfaen" w:hAnsi="Sylfaen"/>
        </w:rPr>
      </w:pPr>
    </w:p>
    <w:p w14:paraId="3E75C972" w14:textId="77777777" w:rsidR="006B2AF3" w:rsidRDefault="006B2AF3">
      <w:pPr>
        <w:spacing w:after="0" w:line="204" w:lineRule="auto"/>
        <w:contextualSpacing/>
        <w:jc w:val="center"/>
        <w:rPr>
          <w:rFonts w:ascii="Sylfaen" w:hAnsi="Sylfaen"/>
        </w:rPr>
      </w:pPr>
    </w:p>
    <w:p w14:paraId="47BDF467" w14:textId="77777777" w:rsidR="006B2AF3" w:rsidRDefault="006B2AF3">
      <w:pPr>
        <w:spacing w:after="0" w:line="204" w:lineRule="auto"/>
        <w:contextualSpacing/>
        <w:jc w:val="center"/>
        <w:rPr>
          <w:rFonts w:ascii="Sylfaen" w:hAnsi="Sylfaen"/>
        </w:rPr>
      </w:pPr>
    </w:p>
    <w:p w14:paraId="5D55F306" w14:textId="77777777" w:rsidR="006B2AF3" w:rsidRDefault="006B2AF3">
      <w:pPr>
        <w:spacing w:after="0" w:line="204" w:lineRule="auto"/>
        <w:contextualSpacing/>
        <w:jc w:val="center"/>
        <w:rPr>
          <w:rFonts w:ascii="Sylfaen" w:hAnsi="Sylfaen"/>
        </w:rPr>
      </w:pPr>
    </w:p>
    <w:p w14:paraId="455924B1" w14:textId="77777777" w:rsidR="006B2AF3" w:rsidRDefault="006B2AF3">
      <w:pPr>
        <w:spacing w:after="0" w:line="204" w:lineRule="auto"/>
        <w:contextualSpacing/>
        <w:jc w:val="center"/>
        <w:rPr>
          <w:rFonts w:ascii="Sylfaen" w:hAnsi="Sylfaen"/>
        </w:rPr>
      </w:pPr>
    </w:p>
    <w:p w14:paraId="07E16947" w14:textId="77777777" w:rsidR="006B2AF3" w:rsidRDefault="006B2AF3">
      <w:pPr>
        <w:spacing w:after="0" w:line="204" w:lineRule="auto"/>
        <w:contextualSpacing/>
        <w:jc w:val="center"/>
        <w:rPr>
          <w:rFonts w:ascii="Sylfaen" w:hAnsi="Sylfaen"/>
        </w:rPr>
      </w:pPr>
    </w:p>
    <w:p w14:paraId="6D908D80" w14:textId="77777777" w:rsidR="006B2AF3" w:rsidRDefault="006B2AF3">
      <w:pPr>
        <w:spacing w:after="0" w:line="204" w:lineRule="auto"/>
        <w:contextualSpacing/>
        <w:jc w:val="center"/>
        <w:rPr>
          <w:rFonts w:ascii="Sylfaen" w:hAnsi="Sylfaen"/>
        </w:rPr>
      </w:pPr>
    </w:p>
    <w:p w14:paraId="5D9156FE" w14:textId="77777777" w:rsidR="006B2AF3" w:rsidRDefault="006B2AF3">
      <w:pPr>
        <w:spacing w:after="0" w:line="204" w:lineRule="auto"/>
        <w:contextualSpacing/>
        <w:jc w:val="center"/>
        <w:rPr>
          <w:rFonts w:ascii="Sylfaen" w:hAnsi="Sylfaen" w:cs="Times New Roman"/>
          <w:sz w:val="24"/>
          <w:szCs w:val="24"/>
        </w:rPr>
      </w:pPr>
    </w:p>
    <w:p w14:paraId="2BC332E7" w14:textId="77777777" w:rsidR="006B2AF3" w:rsidRDefault="006B2AF3">
      <w:pPr>
        <w:spacing w:after="0" w:line="204" w:lineRule="auto"/>
        <w:contextualSpacing/>
        <w:jc w:val="center"/>
        <w:rPr>
          <w:rFonts w:ascii="Sylfaen" w:hAnsi="Sylfaen" w:cs="Times New Roman"/>
          <w:sz w:val="24"/>
          <w:szCs w:val="24"/>
        </w:rPr>
      </w:pPr>
    </w:p>
    <w:p w14:paraId="7A849F95" w14:textId="77777777" w:rsidR="006B2AF3" w:rsidRDefault="006B2AF3">
      <w:pPr>
        <w:spacing w:after="0" w:line="204" w:lineRule="auto"/>
        <w:contextualSpacing/>
        <w:jc w:val="center"/>
        <w:rPr>
          <w:rFonts w:ascii="Sylfaen" w:hAnsi="Sylfaen" w:cs="Times New Roman"/>
          <w:sz w:val="24"/>
          <w:szCs w:val="24"/>
        </w:rPr>
      </w:pPr>
    </w:p>
    <w:p w14:paraId="4CEB04E6" w14:textId="77777777" w:rsidR="006B2AF3" w:rsidRDefault="006B2AF3">
      <w:pPr>
        <w:spacing w:after="0" w:line="204" w:lineRule="auto"/>
        <w:contextualSpacing/>
        <w:jc w:val="center"/>
        <w:rPr>
          <w:rFonts w:ascii="Sylfaen" w:hAnsi="Sylfaen" w:cs="Times New Roman"/>
          <w:sz w:val="24"/>
          <w:szCs w:val="24"/>
        </w:rPr>
      </w:pPr>
    </w:p>
    <w:p w14:paraId="6F27C970" w14:textId="77777777" w:rsidR="006B2AF3" w:rsidRDefault="006B2AF3">
      <w:pPr>
        <w:spacing w:after="0" w:line="204" w:lineRule="auto"/>
        <w:contextualSpacing/>
        <w:jc w:val="center"/>
        <w:rPr>
          <w:rFonts w:ascii="Sylfaen" w:hAnsi="Sylfaen" w:cs="Times New Roman"/>
          <w:sz w:val="24"/>
          <w:szCs w:val="24"/>
        </w:rPr>
      </w:pPr>
    </w:p>
    <w:p w14:paraId="6467BE61" w14:textId="77777777" w:rsidR="006B2AF3" w:rsidRDefault="006B2AF3">
      <w:pPr>
        <w:spacing w:after="0" w:line="204" w:lineRule="auto"/>
        <w:contextualSpacing/>
        <w:jc w:val="center"/>
        <w:rPr>
          <w:rFonts w:ascii="Sylfaen" w:hAnsi="Sylfaen" w:cs="Times New Roman"/>
          <w:sz w:val="24"/>
          <w:szCs w:val="24"/>
        </w:rPr>
      </w:pPr>
    </w:p>
    <w:p w14:paraId="7AFF7044" w14:textId="77777777" w:rsidR="006B2AF3" w:rsidRDefault="006B2AF3">
      <w:pPr>
        <w:spacing w:after="0" w:line="204" w:lineRule="auto"/>
        <w:contextualSpacing/>
        <w:jc w:val="center"/>
        <w:rPr>
          <w:rFonts w:ascii="Sylfaen" w:hAnsi="Sylfaen" w:cs="Times New Roman"/>
          <w:sz w:val="24"/>
          <w:szCs w:val="24"/>
        </w:rPr>
      </w:pPr>
    </w:p>
    <w:p w14:paraId="3482E986" w14:textId="77777777" w:rsidR="006B2AF3" w:rsidRDefault="006B2AF3">
      <w:pPr>
        <w:spacing w:after="0" w:line="204" w:lineRule="auto"/>
        <w:contextualSpacing/>
        <w:jc w:val="center"/>
        <w:rPr>
          <w:rFonts w:ascii="Sylfaen" w:hAnsi="Sylfaen" w:cs="Times New Roman"/>
          <w:sz w:val="24"/>
          <w:szCs w:val="24"/>
        </w:rPr>
      </w:pPr>
    </w:p>
    <w:p w14:paraId="1D45873C" w14:textId="77777777" w:rsidR="006B2AF3" w:rsidRDefault="006B2AF3">
      <w:pPr>
        <w:spacing w:after="0" w:line="204" w:lineRule="auto"/>
        <w:contextualSpacing/>
        <w:jc w:val="center"/>
        <w:rPr>
          <w:rFonts w:ascii="Sylfaen" w:hAnsi="Sylfaen" w:cs="Times New Roman"/>
          <w:sz w:val="24"/>
          <w:szCs w:val="24"/>
        </w:rPr>
      </w:pPr>
    </w:p>
    <w:p w14:paraId="0F61BC33" w14:textId="77777777" w:rsidR="006B2AF3" w:rsidRDefault="006B2AF3">
      <w:pPr>
        <w:spacing w:after="0" w:line="204" w:lineRule="auto"/>
        <w:contextualSpacing/>
        <w:jc w:val="center"/>
        <w:rPr>
          <w:rFonts w:ascii="Sylfaen" w:hAnsi="Sylfaen" w:cs="Times New Roman"/>
          <w:sz w:val="24"/>
          <w:szCs w:val="24"/>
        </w:rPr>
      </w:pPr>
    </w:p>
    <w:p w14:paraId="337DBB3B" w14:textId="77777777" w:rsidR="006B2AF3" w:rsidRDefault="006B2AF3">
      <w:pPr>
        <w:spacing w:after="0" w:line="204" w:lineRule="auto"/>
        <w:contextualSpacing/>
        <w:jc w:val="center"/>
        <w:rPr>
          <w:rFonts w:ascii="Sylfaen" w:hAnsi="Sylfaen" w:cs="Times New Roman"/>
          <w:sz w:val="24"/>
          <w:szCs w:val="24"/>
        </w:rPr>
      </w:pPr>
    </w:p>
    <w:p w14:paraId="7984A3F1" w14:textId="77777777" w:rsidR="006B2AF3" w:rsidRDefault="006B2AF3">
      <w:pPr>
        <w:spacing w:after="0" w:line="204" w:lineRule="auto"/>
        <w:contextualSpacing/>
        <w:jc w:val="center"/>
        <w:rPr>
          <w:rFonts w:ascii="Sylfaen" w:hAnsi="Sylfaen" w:cs="Times New Roman"/>
          <w:sz w:val="24"/>
          <w:szCs w:val="24"/>
        </w:rPr>
      </w:pPr>
    </w:p>
    <w:p w14:paraId="709248C3" w14:textId="77777777" w:rsidR="006B2AF3" w:rsidRDefault="006B2AF3">
      <w:pPr>
        <w:spacing w:after="0" w:line="204" w:lineRule="auto"/>
        <w:contextualSpacing/>
        <w:jc w:val="center"/>
        <w:rPr>
          <w:rFonts w:ascii="Sylfaen" w:hAnsi="Sylfaen" w:cs="Times New Roman"/>
          <w:sz w:val="24"/>
          <w:szCs w:val="24"/>
        </w:rPr>
      </w:pPr>
    </w:p>
    <w:p w14:paraId="36FE568E" w14:textId="77777777" w:rsidR="006B2AF3" w:rsidRDefault="006B2AF3">
      <w:pPr>
        <w:spacing w:after="0" w:line="204" w:lineRule="auto"/>
        <w:contextualSpacing/>
        <w:jc w:val="center"/>
        <w:rPr>
          <w:rFonts w:ascii="Sylfaen" w:hAnsi="Sylfaen" w:cs="Times New Roman"/>
          <w:sz w:val="24"/>
          <w:szCs w:val="24"/>
        </w:rPr>
      </w:pPr>
    </w:p>
    <w:p w14:paraId="564B46D9" w14:textId="77777777" w:rsidR="006B2AF3" w:rsidRDefault="006B2AF3">
      <w:pPr>
        <w:spacing w:after="0" w:line="204" w:lineRule="auto"/>
        <w:contextualSpacing/>
        <w:jc w:val="center"/>
        <w:rPr>
          <w:rFonts w:ascii="Sylfaen" w:hAnsi="Sylfaen" w:cs="Times New Roman"/>
          <w:sz w:val="24"/>
          <w:szCs w:val="24"/>
        </w:rPr>
      </w:pPr>
    </w:p>
    <w:p w14:paraId="20E9D4B1" w14:textId="77777777" w:rsidR="006B2AF3" w:rsidRDefault="006B2AF3">
      <w:pPr>
        <w:spacing w:after="0" w:line="204" w:lineRule="auto"/>
        <w:contextualSpacing/>
        <w:jc w:val="center"/>
        <w:rPr>
          <w:rFonts w:ascii="Sylfaen" w:hAnsi="Sylfaen" w:cs="Times New Roman"/>
          <w:sz w:val="24"/>
          <w:szCs w:val="24"/>
        </w:rPr>
      </w:pPr>
    </w:p>
    <w:p w14:paraId="45914651" w14:textId="77777777" w:rsidR="006B2AF3" w:rsidRDefault="006B2AF3">
      <w:pPr>
        <w:spacing w:after="0" w:line="204" w:lineRule="auto"/>
        <w:contextualSpacing/>
        <w:jc w:val="center"/>
        <w:rPr>
          <w:rFonts w:ascii="Sylfaen" w:hAnsi="Sylfaen" w:cs="Times New Roman"/>
          <w:sz w:val="24"/>
          <w:szCs w:val="24"/>
        </w:rPr>
      </w:pPr>
    </w:p>
    <w:p w14:paraId="71437E38" w14:textId="77777777" w:rsidR="006B2AF3" w:rsidRDefault="00000000">
      <w:pPr>
        <w:spacing w:after="0" w:line="204" w:lineRule="auto"/>
        <w:contextualSpacing/>
        <w:jc w:val="center"/>
        <w:rPr>
          <w:rFonts w:ascii="Sylfaen" w:hAnsi="Sylfaen" w:cs="Times New Roman"/>
          <w:sz w:val="24"/>
          <w:szCs w:val="24"/>
        </w:rPr>
      </w:pPr>
      <w:r>
        <w:rPr>
          <w:rFonts w:ascii="Sylfaen" w:hAnsi="Sylfaen" w:cs="Times New Roman"/>
          <w:sz w:val="24"/>
          <w:szCs w:val="24"/>
        </w:rPr>
        <w:t>г. Красноярск, 2026 год</w:t>
      </w:r>
    </w:p>
    <w:p w14:paraId="454E20A8" w14:textId="77777777" w:rsidR="006B2AF3" w:rsidRDefault="006B2AF3">
      <w:pPr>
        <w:spacing w:after="0" w:line="204" w:lineRule="auto"/>
        <w:contextualSpacing/>
        <w:rPr>
          <w:rFonts w:ascii="Sylfaen" w:hAnsi="Sylfaen"/>
          <w:b/>
        </w:rPr>
      </w:pPr>
    </w:p>
    <w:p w14:paraId="61479FAD" w14:textId="77777777" w:rsidR="006B2AF3" w:rsidRDefault="00000000">
      <w:pPr>
        <w:rPr>
          <w:rFonts w:ascii="Sylfaen" w:hAnsi="Sylfaen" w:cs="Times New Roman"/>
          <w:b/>
          <w:bCs/>
          <w:sz w:val="24"/>
          <w:szCs w:val="24"/>
        </w:rPr>
      </w:pPr>
      <w:r>
        <w:rPr>
          <w:rFonts w:ascii="Sylfaen" w:hAnsi="Sylfaen" w:cs="Times New Roman"/>
          <w:b/>
          <w:bCs/>
          <w:sz w:val="24"/>
          <w:szCs w:val="24"/>
        </w:rPr>
        <w:br w:type="page"/>
      </w:r>
    </w:p>
    <w:p w14:paraId="13C5971A" w14:textId="77777777" w:rsidR="006B2AF3" w:rsidRDefault="00000000">
      <w:pPr>
        <w:spacing w:after="0" w:line="204" w:lineRule="auto"/>
        <w:contextualSpacing/>
        <w:jc w:val="center"/>
        <w:rPr>
          <w:rFonts w:ascii="Times New Roman" w:hAnsi="Times New Roman" w:cs="Times New Roman"/>
          <w:b/>
          <w:sz w:val="32"/>
          <w:szCs w:val="32"/>
        </w:rPr>
      </w:pPr>
      <w:r>
        <w:rPr>
          <w:rFonts w:ascii="Sylfaen" w:hAnsi="Sylfaen" w:cs="Times New Roman"/>
          <w:b/>
          <w:bCs/>
          <w:sz w:val="24"/>
          <w:szCs w:val="24"/>
        </w:rPr>
        <w:lastRenderedPageBreak/>
        <w:t xml:space="preserve">ИЗВЕЩЕНИЕ </w:t>
      </w:r>
      <w:r>
        <w:rPr>
          <w:rFonts w:ascii="Sylfaen" w:hAnsi="Sylfaen" w:cs="Times New Roman"/>
          <w:b/>
          <w:bCs/>
          <w:sz w:val="24"/>
          <w:szCs w:val="24"/>
        </w:rPr>
        <w:br/>
      </w:r>
      <w:r>
        <w:rPr>
          <w:rFonts w:ascii="Times New Roman" w:hAnsi="Times New Roman" w:cs="Times New Roman"/>
          <w:b/>
          <w:sz w:val="32"/>
          <w:szCs w:val="32"/>
        </w:rPr>
        <w:t>на право на заключение договора</w:t>
      </w:r>
      <w:r>
        <w:rPr>
          <w:rFonts w:ascii="Sylfaen" w:hAnsi="Sylfaen" w:cs="Times New Roman"/>
          <w:sz w:val="24"/>
          <w:szCs w:val="24"/>
        </w:rPr>
        <w:t xml:space="preserve"> </w:t>
      </w:r>
      <w:r>
        <w:rPr>
          <w:rFonts w:ascii="Times New Roman" w:eastAsia="Times New Roman" w:hAnsi="Times New Roman" w:cs="Times New Roman"/>
          <w:b/>
          <w:color w:val="000000" w:themeColor="text1"/>
          <w:sz w:val="32"/>
          <w:szCs w:val="32"/>
          <w:lang w:eastAsia="ru-RU"/>
        </w:rPr>
        <w:t xml:space="preserve">аренды </w:t>
      </w:r>
      <w:r>
        <w:rPr>
          <w:rFonts w:ascii="Times New Roman" w:hAnsi="Times New Roman" w:cs="Times New Roman"/>
          <w:b/>
          <w:sz w:val="32"/>
          <w:szCs w:val="32"/>
        </w:rPr>
        <w:t>движимого имущества –</w:t>
      </w:r>
      <w:r>
        <w:rPr>
          <w:rFonts w:ascii="Times New Roman" w:hAnsi="Times New Roman" w:cs="Times New Roman"/>
          <w:b/>
          <w:bCs/>
          <w:sz w:val="32"/>
          <w:szCs w:val="32"/>
        </w:rPr>
        <w:t xml:space="preserve"> киоск </w:t>
      </w:r>
    </w:p>
    <w:p w14:paraId="1E427F76" w14:textId="77777777" w:rsidR="006B2AF3" w:rsidRDefault="006B2AF3">
      <w:pPr>
        <w:spacing w:after="0" w:line="204" w:lineRule="auto"/>
        <w:contextualSpacing/>
        <w:jc w:val="center"/>
        <w:rPr>
          <w:rFonts w:ascii="Sylfaen" w:hAnsi="Sylfaen"/>
          <w:b/>
          <w:sz w:val="28"/>
          <w:szCs w:val="28"/>
        </w:rPr>
      </w:pPr>
    </w:p>
    <w:p w14:paraId="7820A27D" w14:textId="77777777" w:rsidR="006B2AF3" w:rsidRDefault="006B2AF3">
      <w:pPr>
        <w:autoSpaceDE w:val="0"/>
        <w:autoSpaceDN w:val="0"/>
        <w:adjustRightInd w:val="0"/>
        <w:spacing w:after="0" w:line="204" w:lineRule="auto"/>
        <w:ind w:firstLine="567"/>
        <w:contextualSpacing/>
        <w:jc w:val="center"/>
        <w:rPr>
          <w:rFonts w:ascii="Sylfaen" w:hAnsi="Sylfaen" w:cs="Times New Roman"/>
          <w:b/>
          <w:bCs/>
          <w:sz w:val="24"/>
          <w:szCs w:val="24"/>
        </w:rPr>
      </w:pPr>
    </w:p>
    <w:p w14:paraId="17068056" w14:textId="77777777" w:rsidR="006B2AF3" w:rsidRDefault="006B2AF3">
      <w:pPr>
        <w:autoSpaceDE w:val="0"/>
        <w:autoSpaceDN w:val="0"/>
        <w:adjustRightInd w:val="0"/>
        <w:spacing w:after="0" w:line="204" w:lineRule="auto"/>
        <w:contextualSpacing/>
        <w:rPr>
          <w:rFonts w:ascii="Sylfaen" w:hAnsi="Sylfaen" w:cs="Times New Roman"/>
          <w:b/>
          <w:bCs/>
          <w:sz w:val="24"/>
          <w:szCs w:val="24"/>
        </w:rPr>
      </w:pPr>
    </w:p>
    <w:tbl>
      <w:tblPr>
        <w:tblStyle w:val="ac"/>
        <w:tblW w:w="10253" w:type="dxa"/>
        <w:tblLook w:val="04A0" w:firstRow="1" w:lastRow="0" w:firstColumn="1" w:lastColumn="0" w:noHBand="0" w:noVBand="1"/>
      </w:tblPr>
      <w:tblGrid>
        <w:gridCol w:w="516"/>
        <w:gridCol w:w="3567"/>
        <w:gridCol w:w="6170"/>
      </w:tblGrid>
      <w:tr w:rsidR="006B2AF3" w14:paraId="37A579B4" w14:textId="77777777">
        <w:tc>
          <w:tcPr>
            <w:tcW w:w="516" w:type="dxa"/>
            <w:vAlign w:val="center"/>
          </w:tcPr>
          <w:p w14:paraId="6F761E82" w14:textId="77777777" w:rsidR="006B2AF3" w:rsidRDefault="00000000">
            <w:pPr>
              <w:pStyle w:val="ad"/>
              <w:autoSpaceDE w:val="0"/>
              <w:autoSpaceDN w:val="0"/>
              <w:adjustRightInd w:val="0"/>
              <w:spacing w:after="0" w:line="204" w:lineRule="auto"/>
              <w:ind w:left="-113" w:right="-108"/>
              <w:jc w:val="center"/>
              <w:rPr>
                <w:rFonts w:ascii="Sylfaen" w:hAnsi="Sylfaen" w:cs="Times New Roman"/>
                <w:bCs/>
                <w:sz w:val="24"/>
                <w:szCs w:val="24"/>
              </w:rPr>
            </w:pPr>
            <w:r>
              <w:rPr>
                <w:rFonts w:ascii="Sylfaen" w:hAnsi="Sylfaen" w:cs="Times New Roman"/>
                <w:bCs/>
                <w:sz w:val="24"/>
                <w:szCs w:val="24"/>
              </w:rPr>
              <w:t>1.</w:t>
            </w:r>
          </w:p>
        </w:tc>
        <w:tc>
          <w:tcPr>
            <w:tcW w:w="0" w:type="auto"/>
            <w:vAlign w:val="center"/>
          </w:tcPr>
          <w:p w14:paraId="217D5511" w14:textId="77777777" w:rsidR="006B2AF3" w:rsidRDefault="0000000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14:paraId="6035401F"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Муниципальное автономное учреждение «Красноярский городской парк» (МАУ «Красгорпарк»)</w:t>
            </w:r>
          </w:p>
          <w:p w14:paraId="75E9C205"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Юридический и почтовый адрес: 660069, </w:t>
            </w:r>
            <w:r>
              <w:rPr>
                <w:rFonts w:ascii="Sylfaen" w:hAnsi="Sylfaen" w:cs="Times New Roman"/>
                <w:sz w:val="24"/>
                <w:szCs w:val="24"/>
              </w:rPr>
              <w:br/>
              <w:t>г. Красноярск, проспект имени газеты «Красноярский рабочий», 59А</w:t>
            </w:r>
          </w:p>
          <w:p w14:paraId="23C53513"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Телефон: +7 (391) 223-68-68</w:t>
            </w:r>
          </w:p>
          <w:p w14:paraId="5F91EC19" w14:textId="77777777" w:rsidR="006B2AF3" w:rsidRDefault="00000000">
            <w:pPr>
              <w:autoSpaceDE w:val="0"/>
              <w:autoSpaceDN w:val="0"/>
              <w:adjustRightInd w:val="0"/>
              <w:spacing w:after="0" w:line="204" w:lineRule="auto"/>
              <w:contextualSpacing/>
              <w:rPr>
                <w:rFonts w:ascii="Sylfaen" w:hAnsi="Sylfaen" w:cs="Times New Roman"/>
                <w:sz w:val="24"/>
                <w:szCs w:val="24"/>
                <w:u w:val="single"/>
              </w:rPr>
            </w:pP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mail</w:t>
            </w:r>
            <w:r>
              <w:rPr>
                <w:rFonts w:ascii="Sylfaen" w:hAnsi="Sylfaen" w:cs="Times New Roman"/>
                <w:sz w:val="24"/>
                <w:szCs w:val="24"/>
              </w:rPr>
              <w:t xml:space="preserve">: </w:t>
            </w:r>
            <w:hyperlink r:id="rId8" w:history="1">
              <w:r>
                <w:rPr>
                  <w:rStyle w:val="a3"/>
                  <w:rFonts w:ascii="Sylfaen" w:hAnsi="Sylfaen" w:cs="Times New Roman"/>
                  <w:color w:val="auto"/>
                  <w:sz w:val="24"/>
                  <w:szCs w:val="24"/>
                  <w:u w:val="none"/>
                  <w:lang w:val="en-US"/>
                </w:rPr>
                <w:t>krasgorpark</w:t>
              </w:r>
              <w:r>
                <w:rPr>
                  <w:rStyle w:val="a3"/>
                  <w:rFonts w:ascii="Sylfaen" w:hAnsi="Sylfaen" w:cs="Times New Roman"/>
                  <w:color w:val="auto"/>
                  <w:sz w:val="24"/>
                  <w:szCs w:val="24"/>
                  <w:u w:val="none"/>
                </w:rPr>
                <w:t>@</w:t>
              </w:r>
              <w:r>
                <w:rPr>
                  <w:rStyle w:val="a3"/>
                  <w:rFonts w:ascii="Sylfaen" w:hAnsi="Sylfaen" w:cs="Times New Roman"/>
                  <w:color w:val="auto"/>
                  <w:sz w:val="24"/>
                  <w:szCs w:val="24"/>
                  <w:u w:val="none"/>
                  <w:lang w:val="en-US"/>
                </w:rPr>
                <w:t>mailkrsk</w:t>
              </w:r>
              <w:r>
                <w:rPr>
                  <w:rStyle w:val="a3"/>
                  <w:rFonts w:ascii="Sylfaen" w:hAnsi="Sylfaen" w:cs="Times New Roman"/>
                  <w:color w:val="auto"/>
                  <w:sz w:val="24"/>
                  <w:szCs w:val="24"/>
                  <w:u w:val="none"/>
                </w:rPr>
                <w:t>.</w:t>
              </w:r>
              <w:r>
                <w:rPr>
                  <w:rStyle w:val="a3"/>
                  <w:rFonts w:ascii="Sylfaen" w:hAnsi="Sylfaen" w:cs="Times New Roman"/>
                  <w:color w:val="auto"/>
                  <w:sz w:val="24"/>
                  <w:szCs w:val="24"/>
                  <w:u w:val="none"/>
                  <w:lang w:val="en-US"/>
                </w:rPr>
                <w:t>ru</w:t>
              </w:r>
            </w:hyperlink>
          </w:p>
          <w:p w14:paraId="7C1B5EE2" w14:textId="77777777" w:rsidR="006B2AF3" w:rsidRDefault="00000000">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 xml:space="preserve">Контактное лицо: </w:t>
            </w:r>
            <w:r>
              <w:rPr>
                <w:rFonts w:ascii="Sylfaen" w:hAnsi="Sylfaen" w:cs="Times New Roman"/>
                <w:sz w:val="24"/>
                <w:szCs w:val="24"/>
              </w:rPr>
              <w:br/>
              <w:t>Казанцев Евгений Борисович</w:t>
            </w:r>
          </w:p>
          <w:p w14:paraId="41140235" w14:textId="77777777" w:rsidR="006B2AF3" w:rsidRDefault="00000000">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 xml:space="preserve">Телефон контактного лица: </w:t>
            </w:r>
            <w:r>
              <w:rPr>
                <w:rFonts w:ascii="Sylfaen" w:hAnsi="Sylfaen" w:cs="Times New Roman"/>
                <w:sz w:val="24"/>
                <w:szCs w:val="24"/>
              </w:rPr>
              <w:br/>
              <w:t>+7 (391) 223-72-03</w:t>
            </w:r>
            <w:r>
              <w:rPr>
                <w:rFonts w:ascii="Sylfaen" w:hAnsi="Sylfaen" w:cs="Times New Roman"/>
                <w:sz w:val="24"/>
                <w:szCs w:val="24"/>
              </w:rPr>
              <w:br/>
            </w: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mail</w:t>
            </w:r>
            <w:r>
              <w:rPr>
                <w:rFonts w:ascii="Sylfaen" w:hAnsi="Sylfaen" w:cs="Times New Roman"/>
                <w:sz w:val="24"/>
                <w:szCs w:val="24"/>
              </w:rPr>
              <w:t xml:space="preserve">: </w:t>
            </w: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kazancev</w:t>
            </w:r>
            <w:r>
              <w:rPr>
                <w:rFonts w:ascii="Sylfaen" w:hAnsi="Sylfaen" w:cs="Times New Roman"/>
                <w:sz w:val="24"/>
                <w:szCs w:val="24"/>
              </w:rPr>
              <w:t>@</w:t>
            </w:r>
            <w:r>
              <w:rPr>
                <w:rFonts w:ascii="Sylfaen" w:hAnsi="Sylfaen" w:cs="Times New Roman"/>
                <w:sz w:val="24"/>
                <w:szCs w:val="24"/>
                <w:lang w:val="en-US"/>
              </w:rPr>
              <w:t>krasgorpark</w:t>
            </w:r>
            <w:r>
              <w:rPr>
                <w:rFonts w:ascii="Sylfaen" w:hAnsi="Sylfaen" w:cs="Times New Roman"/>
                <w:sz w:val="24"/>
                <w:szCs w:val="24"/>
              </w:rPr>
              <w:t>.</w:t>
            </w:r>
            <w:r>
              <w:rPr>
                <w:rFonts w:ascii="Sylfaen" w:hAnsi="Sylfaen" w:cs="Times New Roman"/>
                <w:sz w:val="24"/>
                <w:szCs w:val="24"/>
                <w:lang w:val="en-US"/>
              </w:rPr>
              <w:t>ru</w:t>
            </w:r>
          </w:p>
        </w:tc>
      </w:tr>
      <w:tr w:rsidR="006B2AF3" w14:paraId="00EE1273" w14:textId="77777777">
        <w:tc>
          <w:tcPr>
            <w:tcW w:w="516" w:type="dxa"/>
            <w:vAlign w:val="center"/>
          </w:tcPr>
          <w:p w14:paraId="623ACF0C" w14:textId="77777777" w:rsidR="006B2AF3" w:rsidRDefault="00000000">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2.</w:t>
            </w:r>
          </w:p>
        </w:tc>
        <w:tc>
          <w:tcPr>
            <w:tcW w:w="0" w:type="auto"/>
            <w:vAlign w:val="center"/>
          </w:tcPr>
          <w:p w14:paraId="0525E557" w14:textId="77777777" w:rsidR="006B2AF3" w:rsidRDefault="0000000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Предмет аукциона</w:t>
            </w:r>
          </w:p>
        </w:tc>
        <w:tc>
          <w:tcPr>
            <w:tcW w:w="0" w:type="auto"/>
          </w:tcPr>
          <w:p w14:paraId="19DBF640" w14:textId="77777777" w:rsidR="006B2AF3" w:rsidRDefault="00000000">
            <w:pPr>
              <w:spacing w:after="0" w:line="204" w:lineRule="auto"/>
              <w:contextualSpacing/>
              <w:rPr>
                <w:rFonts w:ascii="Times New Roman" w:hAnsi="Times New Roman" w:cs="Times New Roman"/>
                <w:sz w:val="24"/>
                <w:szCs w:val="24"/>
              </w:rPr>
            </w:pPr>
            <w:r>
              <w:rPr>
                <w:rFonts w:ascii="Times New Roman" w:hAnsi="Times New Roman" w:cs="Times New Roman"/>
                <w:sz w:val="24"/>
                <w:szCs w:val="24"/>
              </w:rPr>
              <w:t xml:space="preserve">на право на заключение договора </w:t>
            </w:r>
            <w:r>
              <w:rPr>
                <w:rFonts w:ascii="Times New Roman" w:eastAsia="Times New Roman" w:hAnsi="Times New Roman" w:cs="Times New Roman"/>
                <w:color w:val="000000" w:themeColor="text1"/>
                <w:sz w:val="24"/>
                <w:szCs w:val="24"/>
                <w:lang w:eastAsia="ru-RU"/>
              </w:rPr>
              <w:t xml:space="preserve">аренда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киоск </w:t>
            </w:r>
          </w:p>
          <w:p w14:paraId="2682BF35" w14:textId="77777777" w:rsidR="006B2AF3" w:rsidRDefault="006B2AF3">
            <w:pPr>
              <w:tabs>
                <w:tab w:val="left" w:pos="520"/>
              </w:tabs>
              <w:autoSpaceDE w:val="0"/>
              <w:autoSpaceDN w:val="0"/>
              <w:spacing w:after="0" w:line="204" w:lineRule="auto"/>
              <w:contextualSpacing/>
              <w:rPr>
                <w:rFonts w:ascii="Sylfaen" w:hAnsi="Sylfaen" w:cs="Times New Roman"/>
                <w:sz w:val="24"/>
                <w:szCs w:val="24"/>
              </w:rPr>
            </w:pPr>
          </w:p>
        </w:tc>
      </w:tr>
      <w:tr w:rsidR="006B2AF3" w14:paraId="3A34F559" w14:textId="77777777">
        <w:tc>
          <w:tcPr>
            <w:tcW w:w="516" w:type="dxa"/>
            <w:vAlign w:val="center"/>
          </w:tcPr>
          <w:p w14:paraId="4846701D" w14:textId="77777777" w:rsidR="006B2AF3" w:rsidRDefault="00000000">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3.</w:t>
            </w:r>
          </w:p>
        </w:tc>
        <w:tc>
          <w:tcPr>
            <w:tcW w:w="0" w:type="auto"/>
            <w:vAlign w:val="center"/>
          </w:tcPr>
          <w:p w14:paraId="5147D410" w14:textId="77777777" w:rsidR="006B2AF3" w:rsidRDefault="0000000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Объект аукциона, место расположения</w:t>
            </w:r>
          </w:p>
        </w:tc>
        <w:tc>
          <w:tcPr>
            <w:tcW w:w="0" w:type="auto"/>
          </w:tcPr>
          <w:p w14:paraId="4B9F52B6" w14:textId="77777777" w:rsidR="006B2AF3" w:rsidRDefault="00000000">
            <w:pPr>
              <w:tabs>
                <w:tab w:val="left" w:pos="520"/>
              </w:tabs>
              <w:autoSpaceDE w:val="0"/>
              <w:autoSpaceDN w:val="0"/>
              <w:spacing w:after="0" w:line="204" w:lineRule="auto"/>
              <w:contextualSpacing/>
              <w:rPr>
                <w:rFonts w:ascii="Sylfaen" w:hAnsi="Sylfaen" w:cs="Times New Roman"/>
                <w:sz w:val="24"/>
                <w:szCs w:val="24"/>
              </w:rPr>
            </w:pPr>
            <w:r>
              <w:rPr>
                <w:rFonts w:ascii="Sylfaen" w:hAnsi="Sylfaen" w:cs="Times New Roman"/>
                <w:sz w:val="24"/>
                <w:szCs w:val="24"/>
              </w:rPr>
              <w:t>Движимое имущество  по адресу</w:t>
            </w:r>
            <w:r>
              <w:rPr>
                <w:rFonts w:ascii="Times New Roman" w:hAnsi="Times New Roman" w:cs="Times New Roman"/>
                <w:sz w:val="24"/>
                <w:szCs w:val="24"/>
              </w:rPr>
              <w:t xml:space="preserve">: </w:t>
            </w:r>
            <w:r>
              <w:rPr>
                <w:rFonts w:ascii="Sylfaen" w:hAnsi="Sylfaen"/>
                <w:sz w:val="24"/>
                <w:szCs w:val="24"/>
                <w:lang w:eastAsia="ar-SA"/>
              </w:rPr>
              <w:t>г. Красноярск, Октябрьский район, ул. 2-я Красногорская, берег пруда в районе мясокомбината, на территории озеро-парк «Октябрьский», участок № 4</w:t>
            </w:r>
          </w:p>
        </w:tc>
      </w:tr>
      <w:tr w:rsidR="006B2AF3" w14:paraId="1048C2CF" w14:textId="77777777">
        <w:tc>
          <w:tcPr>
            <w:tcW w:w="516" w:type="dxa"/>
            <w:vAlign w:val="center"/>
          </w:tcPr>
          <w:p w14:paraId="1CB51A05" w14:textId="77777777" w:rsidR="006B2AF3" w:rsidRDefault="00000000">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4.</w:t>
            </w:r>
          </w:p>
        </w:tc>
        <w:tc>
          <w:tcPr>
            <w:tcW w:w="0" w:type="auto"/>
            <w:vAlign w:val="center"/>
          </w:tcPr>
          <w:p w14:paraId="6AB3FE9E" w14:textId="77777777" w:rsidR="006B2AF3" w:rsidRDefault="0000000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Целевое назначение</w:t>
            </w:r>
          </w:p>
        </w:tc>
        <w:tc>
          <w:tcPr>
            <w:tcW w:w="0" w:type="auto"/>
          </w:tcPr>
          <w:p w14:paraId="163BD435" w14:textId="77777777" w:rsidR="006B2AF3" w:rsidRDefault="00000000">
            <w:pPr>
              <w:shd w:val="clear" w:color="auto" w:fill="FFFFFF"/>
              <w:tabs>
                <w:tab w:val="left" w:pos="1134"/>
              </w:tabs>
              <w:spacing w:after="0" w:line="240" w:lineRule="auto"/>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киоск</w:t>
            </w:r>
          </w:p>
        </w:tc>
      </w:tr>
      <w:tr w:rsidR="006B2AF3" w14:paraId="270E10C7" w14:textId="77777777">
        <w:tc>
          <w:tcPr>
            <w:tcW w:w="516" w:type="dxa"/>
            <w:vAlign w:val="center"/>
          </w:tcPr>
          <w:p w14:paraId="52663299" w14:textId="77777777" w:rsidR="006B2AF3" w:rsidRDefault="00000000">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5.</w:t>
            </w:r>
          </w:p>
        </w:tc>
        <w:tc>
          <w:tcPr>
            <w:tcW w:w="0" w:type="auto"/>
            <w:vAlign w:val="center"/>
          </w:tcPr>
          <w:p w14:paraId="35B008A6" w14:textId="77777777" w:rsidR="006B2AF3" w:rsidRDefault="0000000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 xml:space="preserve">Начальная (минимальная) цена договора (цена лота) за право владения и (или) пользования объектом аукциона </w:t>
            </w:r>
          </w:p>
        </w:tc>
        <w:tc>
          <w:tcPr>
            <w:tcW w:w="0" w:type="auto"/>
          </w:tcPr>
          <w:p w14:paraId="3D48A5D1" w14:textId="77777777" w:rsidR="006B2AF3" w:rsidRDefault="0000000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1 740 000 (один миллион семьсот сорок тысяч) рублей 00 копеек</w:t>
            </w:r>
            <w:r>
              <w:rPr>
                <w:rFonts w:ascii="Sylfaen" w:hAnsi="Sylfaen" w:cs="Times New Roman"/>
                <w:bCs/>
                <w:sz w:val="24"/>
                <w:szCs w:val="24"/>
              </w:rPr>
              <w:softHyphen/>
              <w:t xml:space="preserve"> </w:t>
            </w:r>
            <w:r>
              <w:rPr>
                <w:rFonts w:ascii="Sylfaen" w:hAnsi="Sylfaen" w:cs="Times New Roman"/>
                <w:sz w:val="24"/>
                <w:szCs w:val="24"/>
              </w:rPr>
              <w:t>за весь период действия договора аренды</w:t>
            </w:r>
            <w:r>
              <w:rPr>
                <w:rFonts w:ascii="Sylfaen" w:hAnsi="Sylfaen" w:cs="Times New Roman"/>
                <w:bCs/>
                <w:sz w:val="24"/>
                <w:szCs w:val="24"/>
              </w:rPr>
              <w:t>, в том числе НДС.</w:t>
            </w:r>
          </w:p>
        </w:tc>
      </w:tr>
      <w:tr w:rsidR="006B2AF3" w14:paraId="73DAB580" w14:textId="77777777">
        <w:tc>
          <w:tcPr>
            <w:tcW w:w="516" w:type="dxa"/>
            <w:vAlign w:val="center"/>
          </w:tcPr>
          <w:p w14:paraId="61A67191" w14:textId="77777777" w:rsidR="006B2AF3" w:rsidRDefault="00000000">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6.</w:t>
            </w:r>
          </w:p>
        </w:tc>
        <w:tc>
          <w:tcPr>
            <w:tcW w:w="0" w:type="auto"/>
            <w:vAlign w:val="center"/>
          </w:tcPr>
          <w:p w14:paraId="495FA842" w14:textId="77777777" w:rsidR="006B2AF3" w:rsidRDefault="0000000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действия договора</w:t>
            </w:r>
          </w:p>
        </w:tc>
        <w:tc>
          <w:tcPr>
            <w:tcW w:w="0" w:type="auto"/>
          </w:tcPr>
          <w:p w14:paraId="75C6CAFC" w14:textId="77777777" w:rsidR="006B2AF3" w:rsidRDefault="00000000">
            <w:pPr>
              <w:autoSpaceDE w:val="0"/>
              <w:autoSpaceDN w:val="0"/>
              <w:adjustRightInd w:val="0"/>
              <w:spacing w:after="0" w:line="204" w:lineRule="auto"/>
              <w:contextualSpacing/>
              <w:rPr>
                <w:rFonts w:ascii="Sylfaen" w:hAnsi="Sylfaen" w:cs="Times New Roman"/>
                <w:sz w:val="24"/>
                <w:szCs w:val="24"/>
                <w:u w:val="single"/>
              </w:rPr>
            </w:pPr>
            <w:r>
              <w:rPr>
                <w:rFonts w:ascii="Sylfaen" w:hAnsi="Sylfaen" w:cs="Times New Roman"/>
                <w:sz w:val="24"/>
                <w:szCs w:val="24"/>
                <w:u w:val="single"/>
              </w:rPr>
              <w:t>5 лет (60 месяцев) с даты заключения договора аренды</w:t>
            </w:r>
          </w:p>
          <w:p w14:paraId="66660BAC" w14:textId="77777777" w:rsidR="006B2AF3" w:rsidRDefault="00000000">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Арендная плата по договору аренды начисляется с даты подписания акта приема-передачи объекта.</w:t>
            </w:r>
          </w:p>
        </w:tc>
      </w:tr>
      <w:tr w:rsidR="006B2AF3" w14:paraId="0E509F78" w14:textId="77777777">
        <w:tc>
          <w:tcPr>
            <w:tcW w:w="516" w:type="dxa"/>
            <w:vAlign w:val="center"/>
          </w:tcPr>
          <w:p w14:paraId="2871DE8C" w14:textId="77777777" w:rsidR="006B2AF3" w:rsidRDefault="00000000">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7.</w:t>
            </w:r>
          </w:p>
        </w:tc>
        <w:tc>
          <w:tcPr>
            <w:tcW w:w="0" w:type="auto"/>
            <w:vAlign w:val="center"/>
          </w:tcPr>
          <w:p w14:paraId="33735BD4" w14:textId="77777777" w:rsidR="006B2AF3" w:rsidRDefault="00000000">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Обеспечение исполнения договора</w:t>
            </w:r>
          </w:p>
        </w:tc>
        <w:tc>
          <w:tcPr>
            <w:tcW w:w="0" w:type="auto"/>
          </w:tcPr>
          <w:p w14:paraId="6B96ABFB" w14:textId="77777777" w:rsidR="006B2AF3" w:rsidRDefault="00000000">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Не предусмотрено</w:t>
            </w:r>
          </w:p>
        </w:tc>
      </w:tr>
      <w:tr w:rsidR="006B2AF3" w14:paraId="134F7334" w14:textId="77777777">
        <w:tc>
          <w:tcPr>
            <w:tcW w:w="516" w:type="dxa"/>
            <w:vAlign w:val="center"/>
          </w:tcPr>
          <w:p w14:paraId="460265A2" w14:textId="77777777" w:rsidR="006B2AF3" w:rsidRDefault="00000000">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8.</w:t>
            </w:r>
          </w:p>
        </w:tc>
        <w:tc>
          <w:tcPr>
            <w:tcW w:w="0" w:type="auto"/>
            <w:vAlign w:val="center"/>
          </w:tcPr>
          <w:p w14:paraId="6501C3AD" w14:textId="77777777" w:rsidR="006B2AF3" w:rsidRDefault="0000000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14:paraId="0FBCBD29"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14:paraId="56B1844B"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14:paraId="732D0623"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по адресу: г. Красноярск, пр-т имени газеты «Красноярский рабочий», д.59А (кабинет 205).  </w:t>
            </w:r>
          </w:p>
          <w:p w14:paraId="21516534"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(время выдачи: в рабочие дни с 15:00 часов до 17:00 часов по местному времени);</w:t>
            </w:r>
          </w:p>
          <w:p w14:paraId="4AA4325D"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14:paraId="182CF5A6"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14:paraId="0FD8AF4F" w14:textId="77777777" w:rsidR="006B2AF3" w:rsidRDefault="00000000">
            <w:pPr>
              <w:autoSpaceDE w:val="0"/>
              <w:autoSpaceDN w:val="0"/>
              <w:adjustRightInd w:val="0"/>
              <w:spacing w:after="0" w:line="204" w:lineRule="auto"/>
              <w:ind w:firstLine="414"/>
              <w:contextualSpacing/>
              <w:jc w:val="both"/>
              <w:rPr>
                <w:rFonts w:ascii="Times New Roman" w:hAnsi="Times New Roman" w:cs="Times New Roman"/>
                <w:color w:val="FF0000"/>
                <w:sz w:val="24"/>
                <w:szCs w:val="24"/>
              </w:rPr>
            </w:pPr>
            <w:r>
              <w:rPr>
                <w:rFonts w:ascii="Sylfaen" w:hAnsi="Sylfaen" w:cs="Times New Roman"/>
                <w:sz w:val="24"/>
                <w:szCs w:val="24"/>
              </w:rPr>
              <w:t xml:space="preserve">Документация об аукционе размещается на электронной торговой площадке </w:t>
            </w:r>
            <w:r>
              <w:rPr>
                <w:rFonts w:ascii="Times New Roman" w:hAnsi="Times New Roman" w:cs="Times New Roman"/>
                <w:sz w:val="24"/>
                <w:szCs w:val="24"/>
              </w:rPr>
              <w:t>РТС-тендер с адресом в сети Интернет  https://www.rts-tender.ru/</w:t>
            </w:r>
          </w:p>
          <w:p w14:paraId="06CA208D" w14:textId="77777777" w:rsidR="006B2AF3" w:rsidRDefault="00000000">
            <w:pPr>
              <w:autoSpaceDE w:val="0"/>
              <w:autoSpaceDN w:val="0"/>
              <w:adjustRightInd w:val="0"/>
              <w:spacing w:after="0" w:line="204" w:lineRule="auto"/>
              <w:ind w:firstLine="414"/>
              <w:contextualSpacing/>
              <w:jc w:val="both"/>
              <w:rPr>
                <w:rFonts w:ascii="Sylfaen" w:hAnsi="Sylfaen" w:cs="Times New Roman"/>
                <w:sz w:val="24"/>
                <w:szCs w:val="24"/>
              </w:rPr>
            </w:pPr>
            <w:r>
              <w:rPr>
                <w:rFonts w:ascii="Sylfaen" w:hAnsi="Sylfaen" w:cs="Times New Roman"/>
                <w:sz w:val="24"/>
                <w:szCs w:val="24"/>
              </w:rPr>
              <w:t xml:space="preserve">Дополнительно информация об аукционе размещается на официальном сайте МАУ «Красгорпарк» </w:t>
            </w:r>
          </w:p>
        </w:tc>
      </w:tr>
      <w:tr w:rsidR="006B2AF3" w14:paraId="003A56C1" w14:textId="77777777">
        <w:tc>
          <w:tcPr>
            <w:tcW w:w="516" w:type="dxa"/>
            <w:vAlign w:val="center"/>
          </w:tcPr>
          <w:p w14:paraId="6A034B49" w14:textId="77777777" w:rsidR="006B2AF3" w:rsidRDefault="00000000">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lastRenderedPageBreak/>
              <w:t>9.</w:t>
            </w:r>
          </w:p>
        </w:tc>
        <w:tc>
          <w:tcPr>
            <w:tcW w:w="0" w:type="auto"/>
            <w:vAlign w:val="center"/>
          </w:tcPr>
          <w:p w14:paraId="1B6C0E9B" w14:textId="77777777" w:rsidR="006B2AF3" w:rsidRDefault="0000000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Требование о внесении задатка, размер задатка</w:t>
            </w:r>
          </w:p>
        </w:tc>
        <w:tc>
          <w:tcPr>
            <w:tcW w:w="0" w:type="auto"/>
          </w:tcPr>
          <w:p w14:paraId="1B79170B" w14:textId="77777777" w:rsidR="006B2AF3" w:rsidRDefault="00000000">
            <w:pPr>
              <w:pStyle w:val="af"/>
              <w:spacing w:line="204" w:lineRule="auto"/>
              <w:contextualSpacing/>
              <w:rPr>
                <w:rFonts w:ascii="Sylfaen" w:hAnsi="Sylfaen" w:cs="Times New Roman"/>
                <w:sz w:val="24"/>
                <w:szCs w:val="24"/>
              </w:rPr>
            </w:pPr>
            <w:r>
              <w:rPr>
                <w:rFonts w:ascii="Sylfaen" w:hAnsi="Sylfaen" w:cs="Times New Roman"/>
                <w:sz w:val="24"/>
                <w:szCs w:val="24"/>
              </w:rPr>
              <w:t>Внесение задатка для участия в аукционе является обязательным. Задаток перечисляется в размере 15 % начальной (минимальной) цены договора (лота) за весь период действия договора  261 000 (двести шестьдесят одна тысяча)  рублей 00</w:t>
            </w:r>
            <w:r>
              <w:rPr>
                <w:rFonts w:ascii="Sylfaen" w:hAnsi="Sylfaen" w:cs="Times New Roman"/>
                <w:b/>
                <w:sz w:val="24"/>
                <w:szCs w:val="24"/>
              </w:rPr>
              <w:t xml:space="preserve"> </w:t>
            </w:r>
            <w:r>
              <w:rPr>
                <w:rFonts w:ascii="Sylfaen" w:hAnsi="Sylfaen" w:cs="Times New Roman"/>
                <w:sz w:val="24"/>
                <w:szCs w:val="24"/>
              </w:rPr>
              <w:t xml:space="preserve">копеек. </w:t>
            </w:r>
            <w:r>
              <w:rPr>
                <w:rFonts w:ascii="Sylfaen" w:hAnsi="Sylfaen" w:cs="Times New Roman"/>
                <w:sz w:val="24"/>
                <w:szCs w:val="24"/>
              </w:rPr>
              <w:br/>
              <w:t>Заявители обеспечивают оплату задатков в срок не позднее начала рассмотрения заявок на участие в аукционе.</w:t>
            </w:r>
          </w:p>
          <w:p w14:paraId="0F75C675"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Задаток для участия в торгах вносится единым платежом по следующим реквизитам:</w:t>
            </w:r>
          </w:p>
          <w:p w14:paraId="344B3897" w14:textId="77777777" w:rsidR="006B2AF3" w:rsidRDefault="00000000">
            <w:pPr>
              <w:autoSpaceDE w:val="0"/>
              <w:autoSpaceDN w:val="0"/>
              <w:adjustRightInd w:val="0"/>
              <w:spacing w:after="0" w:line="204" w:lineRule="auto"/>
              <w:ind w:left="32"/>
              <w:contextualSpacing/>
              <w:jc w:val="both"/>
              <w:rPr>
                <w:rFonts w:ascii="Sylfaen" w:hAnsi="Sylfaen" w:cs="Times New Roman"/>
                <w:sz w:val="24"/>
                <w:szCs w:val="24"/>
              </w:rPr>
            </w:pPr>
            <w:r>
              <w:rPr>
                <w:rFonts w:ascii="Sylfaen" w:hAnsi="Sylfaen" w:cs="Times New Roman"/>
                <w:sz w:val="24"/>
                <w:szCs w:val="24"/>
              </w:rPr>
              <w:t xml:space="preserve">Получатель: Муниципальное автономное учреждение </w:t>
            </w:r>
          </w:p>
          <w:p w14:paraId="44C6DAA3"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"КРАСНОЯРСКИЙ ГОРОДСКОЙ ПАРК"</w:t>
            </w:r>
          </w:p>
          <w:p w14:paraId="1BBE7AA1" w14:textId="77777777" w:rsidR="006B2AF3" w:rsidRDefault="00000000">
            <w:pPr>
              <w:spacing w:after="0" w:line="240" w:lineRule="auto"/>
              <w:rPr>
                <w:rFonts w:ascii="Sylfaen" w:hAnsi="Sylfaen" w:cs="Times New Roman"/>
                <w:sz w:val="24"/>
                <w:szCs w:val="24"/>
              </w:rPr>
            </w:pPr>
            <w:r>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75733D0A"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Номер счёта: 40703810023594000071</w:t>
            </w:r>
          </w:p>
          <w:p w14:paraId="60F99E91"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Валюта: РОССИЙСКИЙ РУБЛЬ</w:t>
            </w:r>
          </w:p>
          <w:p w14:paraId="63451D48"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ИНН: 2462068173</w:t>
            </w:r>
          </w:p>
          <w:p w14:paraId="6D812F9E"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КПП: 246201001</w:t>
            </w:r>
          </w:p>
          <w:p w14:paraId="100C9FC9"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4F5A9E56"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Корреспондентский счёт: 30101810600000000774</w:t>
            </w:r>
          </w:p>
          <w:p w14:paraId="62792B8C" w14:textId="77777777" w:rsidR="006B2AF3" w:rsidRDefault="00000000">
            <w:pPr>
              <w:spacing w:after="0" w:line="240" w:lineRule="auto"/>
              <w:rPr>
                <w:rFonts w:ascii="Sylfaen" w:hAnsi="Sylfaen" w:cs="Times New Roman"/>
                <w:sz w:val="24"/>
                <w:szCs w:val="24"/>
              </w:rPr>
            </w:pPr>
            <w:r>
              <w:rPr>
                <w:rFonts w:ascii="Times New Roman" w:eastAsia="Times New Roman" w:hAnsi="Times New Roman" w:cs="Times New Roman"/>
                <w:sz w:val="24"/>
                <w:szCs w:val="24"/>
                <w:shd w:val="clear" w:color="auto" w:fill="FFFFFF"/>
                <w:lang w:eastAsia="ru-RU"/>
              </w:rPr>
              <w:t>БИК: 045004774</w:t>
            </w:r>
          </w:p>
          <w:p w14:paraId="5D887FAF" w14:textId="77777777" w:rsidR="006B2AF3" w:rsidRDefault="00000000">
            <w:pPr>
              <w:spacing w:after="0" w:line="204" w:lineRule="auto"/>
              <w:contextualSpacing/>
              <w:rPr>
                <w:rFonts w:ascii="Sylfaen" w:hAnsi="Sylfaen" w:cs="Times New Roman"/>
                <w:sz w:val="24"/>
                <w:szCs w:val="24"/>
              </w:rPr>
            </w:pPr>
            <w:r>
              <w:rPr>
                <w:rFonts w:ascii="Sylfaen" w:hAnsi="Sylfaen" w:cs="Times New Roman"/>
                <w:sz w:val="24"/>
                <w:szCs w:val="24"/>
              </w:rPr>
              <w:t xml:space="preserve">Назначение платежа: «Задаток за участие в аукционе на право на заключение договора аренды </w:t>
            </w:r>
            <w:r>
              <w:rPr>
                <w:rFonts w:ascii="Times New Roman" w:hAnsi="Times New Roman" w:cs="Times New Roman"/>
                <w:sz w:val="24"/>
                <w:szCs w:val="24"/>
              </w:rPr>
              <w:t xml:space="preserve">на право на заключение договора </w:t>
            </w:r>
            <w:r>
              <w:rPr>
                <w:rFonts w:ascii="Times New Roman" w:eastAsia="Times New Roman" w:hAnsi="Times New Roman" w:cs="Times New Roman"/>
                <w:color w:val="000000" w:themeColor="text1"/>
                <w:sz w:val="24"/>
                <w:szCs w:val="24"/>
                <w:lang w:eastAsia="ru-RU"/>
              </w:rPr>
              <w:t xml:space="preserve">аренда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киоск </w:t>
            </w:r>
            <w:r>
              <w:rPr>
                <w:rFonts w:ascii="Sylfaen" w:hAnsi="Sylfaen" w:cs="Times New Roman"/>
                <w:sz w:val="24"/>
                <w:szCs w:val="24"/>
              </w:rPr>
              <w:t>(извещение № ____)».</w:t>
            </w:r>
          </w:p>
          <w:p w14:paraId="58975702"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Платежи осуществляются в форме безналичного расчета исключительно в рублях РФ.</w:t>
            </w:r>
          </w:p>
          <w:p w14:paraId="40F1B9EC"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Срок и порядок внесения задатка, условия возврата задатка указаны в пункте 5 аукционной документации.</w:t>
            </w:r>
          </w:p>
          <w:p w14:paraId="1476768B"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1FAE63E0"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6B2AF3" w14:paraId="65BBB5EB" w14:textId="77777777">
        <w:tc>
          <w:tcPr>
            <w:tcW w:w="516" w:type="dxa"/>
            <w:vAlign w:val="center"/>
          </w:tcPr>
          <w:p w14:paraId="591EDD70" w14:textId="77777777" w:rsidR="006B2AF3" w:rsidRDefault="00000000">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10.</w:t>
            </w:r>
          </w:p>
        </w:tc>
        <w:tc>
          <w:tcPr>
            <w:tcW w:w="0" w:type="auto"/>
            <w:vAlign w:val="center"/>
          </w:tcPr>
          <w:p w14:paraId="1021FBCA" w14:textId="77777777" w:rsidR="006B2AF3" w:rsidRDefault="0000000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14:paraId="02C53E0B"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Организатор вправе: </w:t>
            </w:r>
          </w:p>
          <w:p w14:paraId="63E9CE50"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отказаться от проведения аукциона не позднее, чем за 3 (три) дня до даты окончания приема заявок на участие в аукционе. </w:t>
            </w:r>
          </w:p>
          <w:p w14:paraId="1B9CB440"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принять решение о внесении изменений в извещение о проведении аукциона, документацию об аукционе не позднее, чем за 2 (два) дня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десяти дней.</w:t>
            </w:r>
          </w:p>
        </w:tc>
      </w:tr>
      <w:tr w:rsidR="006B2AF3" w14:paraId="7178D01B" w14:textId="77777777">
        <w:tc>
          <w:tcPr>
            <w:tcW w:w="516" w:type="dxa"/>
            <w:vAlign w:val="center"/>
          </w:tcPr>
          <w:p w14:paraId="6D3EDAD3" w14:textId="77777777" w:rsidR="006B2AF3" w:rsidRDefault="00000000">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11.</w:t>
            </w:r>
          </w:p>
        </w:tc>
        <w:tc>
          <w:tcPr>
            <w:tcW w:w="0" w:type="auto"/>
            <w:vAlign w:val="center"/>
          </w:tcPr>
          <w:p w14:paraId="1F5DC46B" w14:textId="77777777" w:rsidR="006B2AF3" w:rsidRDefault="0000000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Содержание, состав и форма подачи заявки, и инструкция по ее заполнению</w:t>
            </w:r>
          </w:p>
        </w:tc>
        <w:tc>
          <w:tcPr>
            <w:tcW w:w="0" w:type="auto"/>
          </w:tcPr>
          <w:p w14:paraId="6B4508C5"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Содержание и состав заявки, инструкция по ее заполнению приведены в пункте 4 документации об аукционе.</w:t>
            </w:r>
          </w:p>
          <w:p w14:paraId="526E6DD8"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Форма заявки содержится в Приложении 1 к документации об аукционе.</w:t>
            </w:r>
          </w:p>
        </w:tc>
      </w:tr>
      <w:tr w:rsidR="006B2AF3" w14:paraId="14A17B61" w14:textId="77777777">
        <w:tc>
          <w:tcPr>
            <w:tcW w:w="516" w:type="dxa"/>
            <w:vAlign w:val="center"/>
          </w:tcPr>
          <w:p w14:paraId="42D49771" w14:textId="77777777" w:rsidR="006B2AF3" w:rsidRDefault="00000000">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lastRenderedPageBreak/>
              <w:t>12.</w:t>
            </w:r>
          </w:p>
        </w:tc>
        <w:tc>
          <w:tcPr>
            <w:tcW w:w="0" w:type="auto"/>
            <w:vAlign w:val="center"/>
          </w:tcPr>
          <w:p w14:paraId="70C298CC" w14:textId="77777777" w:rsidR="006B2AF3" w:rsidRDefault="0000000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14:paraId="746CC6A3"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Порядок подачи заявок предусмотрен документацией об аукционе.</w:t>
            </w:r>
          </w:p>
          <w:p w14:paraId="0C0D573A" w14:textId="77777777"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Приём заявок на участие в аукционе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p>
          <w:p w14:paraId="76D7F0DB" w14:textId="48C2DA23"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Дата начала подачи заявок – </w:t>
            </w:r>
            <w:r>
              <w:rPr>
                <w:rFonts w:ascii="Sylfaen" w:hAnsi="Sylfaen" w:cs="Times New Roman"/>
                <w:b/>
                <w:sz w:val="24"/>
                <w:szCs w:val="24"/>
              </w:rPr>
              <w:t>0</w:t>
            </w:r>
            <w:r w:rsidR="00744F94">
              <w:rPr>
                <w:rFonts w:ascii="Sylfaen" w:hAnsi="Sylfaen" w:cs="Times New Roman"/>
                <w:b/>
                <w:sz w:val="24"/>
                <w:szCs w:val="24"/>
              </w:rPr>
              <w:t>6</w:t>
            </w:r>
            <w:r>
              <w:rPr>
                <w:rFonts w:ascii="Sylfaen" w:hAnsi="Sylfaen" w:cs="Times New Roman"/>
                <w:b/>
                <w:sz w:val="24"/>
                <w:szCs w:val="24"/>
              </w:rPr>
              <w:t xml:space="preserve">.06.2026 </w:t>
            </w:r>
            <w:r>
              <w:rPr>
                <w:rFonts w:ascii="Sylfaen" w:hAnsi="Sylfaen" w:cs="Times New Roman"/>
                <w:sz w:val="24"/>
                <w:szCs w:val="24"/>
              </w:rPr>
              <w:t>(день, следующий за днем размещения в установленном порядке извещения о проведении аукциона).</w:t>
            </w:r>
          </w:p>
          <w:p w14:paraId="554008E1" w14:textId="44226504"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Дата и время окончания срока подачи заявок – 0</w:t>
            </w:r>
            <w:r w:rsidR="00744F94">
              <w:rPr>
                <w:rFonts w:ascii="Sylfaen" w:hAnsi="Sylfaen" w:cs="Times New Roman"/>
                <w:sz w:val="24"/>
                <w:szCs w:val="24"/>
              </w:rPr>
              <w:t>6</w:t>
            </w:r>
            <w:r>
              <w:rPr>
                <w:rFonts w:ascii="Sylfaen" w:hAnsi="Sylfaen" w:cs="Times New Roman"/>
                <w:b/>
                <w:sz w:val="24"/>
                <w:szCs w:val="24"/>
              </w:rPr>
              <w:t>.07.2026 00 часов 00 минут</w:t>
            </w:r>
            <w:r>
              <w:rPr>
                <w:rFonts w:ascii="Sylfaen" w:hAnsi="Sylfaen" w:cs="Times New Roman"/>
                <w:sz w:val="24"/>
                <w:szCs w:val="24"/>
              </w:rPr>
              <w:t xml:space="preserve"> по местному времени.</w:t>
            </w:r>
          </w:p>
        </w:tc>
      </w:tr>
      <w:tr w:rsidR="006B2AF3" w14:paraId="6BA74D61" w14:textId="77777777">
        <w:tc>
          <w:tcPr>
            <w:tcW w:w="516" w:type="dxa"/>
            <w:vAlign w:val="center"/>
          </w:tcPr>
          <w:p w14:paraId="1206F156" w14:textId="77777777" w:rsidR="006B2AF3" w:rsidRDefault="00000000">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13.</w:t>
            </w:r>
          </w:p>
        </w:tc>
        <w:tc>
          <w:tcPr>
            <w:tcW w:w="0" w:type="auto"/>
            <w:vAlign w:val="center"/>
          </w:tcPr>
          <w:p w14:paraId="2F653374" w14:textId="77777777" w:rsidR="006B2AF3" w:rsidRDefault="0000000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Место, дата и время проведения аукциона</w:t>
            </w:r>
          </w:p>
        </w:tc>
        <w:tc>
          <w:tcPr>
            <w:tcW w:w="0" w:type="auto"/>
            <w:vAlign w:val="center"/>
          </w:tcPr>
          <w:p w14:paraId="5873C05B" w14:textId="29D642FE" w:rsidR="006B2AF3" w:rsidRDefault="0000000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На ЭТП </w:t>
            </w:r>
            <w:r>
              <w:rPr>
                <w:rFonts w:ascii="Times New Roman" w:hAnsi="Times New Roman" w:cs="Times New Roman"/>
                <w:sz w:val="24"/>
                <w:szCs w:val="24"/>
              </w:rPr>
              <w:t xml:space="preserve">РТС-тендер с адресом в сети Интернет  </w:t>
            </w:r>
            <w:hyperlink r:id="rId9" w:history="1">
              <w:r>
                <w:rPr>
                  <w:rStyle w:val="a3"/>
                  <w:rFonts w:ascii="Times New Roman" w:hAnsi="Times New Roman" w:cs="Times New Roman"/>
                  <w:sz w:val="24"/>
                  <w:szCs w:val="24"/>
                </w:rPr>
                <w:t>https://www.rts-tender.ru/</w:t>
              </w:r>
            </w:hyperlink>
            <w:r>
              <w:rPr>
                <w:rFonts w:ascii="Times New Roman" w:hAnsi="Times New Roman" w:cs="Times New Roman"/>
                <w:sz w:val="24"/>
                <w:szCs w:val="24"/>
              </w:rPr>
              <w:t xml:space="preserve"> </w:t>
            </w:r>
            <w:r>
              <w:rPr>
                <w:rFonts w:ascii="Sylfaen" w:hAnsi="Sylfaen" w:cs="Times New Roman"/>
                <w:sz w:val="24"/>
                <w:szCs w:val="24"/>
              </w:rPr>
              <w:t xml:space="preserve">в </w:t>
            </w:r>
            <w:r>
              <w:rPr>
                <w:rFonts w:ascii="Sylfaen" w:hAnsi="Sylfaen" w:cs="Times New Roman"/>
                <w:b/>
                <w:sz w:val="24"/>
                <w:szCs w:val="24"/>
              </w:rPr>
              <w:t>10:00 часов 0</w:t>
            </w:r>
            <w:r w:rsidR="00744F94">
              <w:rPr>
                <w:rFonts w:ascii="Sylfaen" w:hAnsi="Sylfaen" w:cs="Times New Roman"/>
                <w:b/>
                <w:sz w:val="24"/>
                <w:szCs w:val="24"/>
              </w:rPr>
              <w:t>8</w:t>
            </w:r>
            <w:r>
              <w:rPr>
                <w:rFonts w:ascii="Sylfaen" w:hAnsi="Sylfaen" w:cs="Times New Roman"/>
                <w:b/>
                <w:sz w:val="24"/>
                <w:szCs w:val="24"/>
              </w:rPr>
              <w:t>.07.2026</w:t>
            </w:r>
            <w:r>
              <w:rPr>
                <w:rFonts w:ascii="Sylfaen" w:hAnsi="Sylfaen" w:cs="Times New Roman"/>
                <w:sz w:val="24"/>
                <w:szCs w:val="24"/>
              </w:rPr>
              <w:t xml:space="preserve"> г.</w:t>
            </w:r>
          </w:p>
        </w:tc>
      </w:tr>
    </w:tbl>
    <w:p w14:paraId="0C5078C7" w14:textId="77777777" w:rsidR="006B2AF3" w:rsidRDefault="006B2AF3">
      <w:pPr>
        <w:autoSpaceDE w:val="0"/>
        <w:autoSpaceDN w:val="0"/>
        <w:adjustRightInd w:val="0"/>
        <w:spacing w:after="0" w:line="204" w:lineRule="auto"/>
        <w:contextualSpacing/>
        <w:rPr>
          <w:rFonts w:ascii="Sylfaen" w:hAnsi="Sylfaen" w:cs="Times New Roman"/>
          <w:b/>
          <w:bCs/>
          <w:sz w:val="24"/>
          <w:szCs w:val="24"/>
        </w:rPr>
      </w:pPr>
    </w:p>
    <w:p w14:paraId="06362B8F" w14:textId="77777777" w:rsidR="006B2AF3" w:rsidRDefault="00000000">
      <w:pPr>
        <w:autoSpaceDE w:val="0"/>
        <w:autoSpaceDN w:val="0"/>
        <w:adjustRightInd w:val="0"/>
        <w:spacing w:after="0" w:line="204" w:lineRule="auto"/>
        <w:ind w:firstLine="567"/>
        <w:contextualSpacing/>
        <w:jc w:val="center"/>
        <w:rPr>
          <w:rFonts w:ascii="Sylfaen" w:hAnsi="Sylfaen" w:cs="Times New Roman"/>
          <w:b/>
          <w:bCs/>
          <w:sz w:val="24"/>
          <w:szCs w:val="24"/>
        </w:rPr>
      </w:pPr>
      <w:r>
        <w:rPr>
          <w:rFonts w:ascii="Sylfaen" w:hAnsi="Sylfaen" w:cs="Times New Roman"/>
          <w:b/>
          <w:bCs/>
          <w:sz w:val="24"/>
          <w:szCs w:val="24"/>
        </w:rPr>
        <w:t xml:space="preserve">14. Описание и технические характеристики имущества, </w:t>
      </w:r>
      <w:r>
        <w:rPr>
          <w:rFonts w:ascii="Sylfaen" w:hAnsi="Sylfaen" w:cs="Times New Roman"/>
          <w:b/>
          <w:bCs/>
          <w:sz w:val="24"/>
          <w:szCs w:val="24"/>
        </w:rPr>
        <w:br/>
        <w:t>права на которое передаются по договору:</w:t>
      </w:r>
    </w:p>
    <w:p w14:paraId="6731C871" w14:textId="77777777" w:rsidR="006B2AF3" w:rsidRDefault="006B2AF3">
      <w:pPr>
        <w:autoSpaceDE w:val="0"/>
        <w:autoSpaceDN w:val="0"/>
        <w:adjustRightInd w:val="0"/>
        <w:spacing w:after="0" w:line="204" w:lineRule="auto"/>
        <w:ind w:firstLine="567"/>
        <w:contextualSpacing/>
        <w:jc w:val="center"/>
        <w:rPr>
          <w:rFonts w:ascii="Sylfaen" w:hAnsi="Sylfaen" w:cs="Times New Roman"/>
          <w:b/>
          <w:bCs/>
          <w:sz w:val="24"/>
          <w:szCs w:val="24"/>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77"/>
        <w:gridCol w:w="1769"/>
        <w:gridCol w:w="7539"/>
      </w:tblGrid>
      <w:tr w:rsidR="006B2AF3" w14:paraId="298F1CE8" w14:textId="77777777">
        <w:trPr>
          <w:trHeight w:val="716"/>
        </w:trPr>
        <w:tc>
          <w:tcPr>
            <w:tcW w:w="877" w:type="dxa"/>
            <w:tcBorders>
              <w:top w:val="single" w:sz="6" w:space="0" w:color="000000"/>
              <w:left w:val="single" w:sz="6" w:space="0" w:color="000000"/>
              <w:bottom w:val="single" w:sz="6" w:space="0" w:color="000000"/>
              <w:right w:val="single" w:sz="6" w:space="0" w:color="000000"/>
            </w:tcBorders>
          </w:tcPr>
          <w:p w14:paraId="7BE3796E" w14:textId="77777777" w:rsidR="006B2AF3" w:rsidRDefault="00000000">
            <w:pPr>
              <w:pStyle w:val="Default"/>
              <w:jc w:val="center"/>
              <w:rPr>
                <w:sz w:val="22"/>
                <w:szCs w:val="22"/>
              </w:rPr>
            </w:pPr>
            <w:r>
              <w:rPr>
                <w:sz w:val="22"/>
                <w:szCs w:val="22"/>
              </w:rPr>
              <w:t>№ п/п</w:t>
            </w:r>
          </w:p>
        </w:tc>
        <w:tc>
          <w:tcPr>
            <w:tcW w:w="1769" w:type="dxa"/>
            <w:tcBorders>
              <w:top w:val="single" w:sz="6" w:space="0" w:color="000000"/>
              <w:left w:val="single" w:sz="6" w:space="0" w:color="000000"/>
              <w:bottom w:val="single" w:sz="6" w:space="0" w:color="000000"/>
              <w:right w:val="single" w:sz="6" w:space="0" w:color="000000"/>
            </w:tcBorders>
          </w:tcPr>
          <w:p w14:paraId="60B65DC1" w14:textId="77777777" w:rsidR="006B2AF3" w:rsidRDefault="00000000">
            <w:pPr>
              <w:pStyle w:val="Default"/>
              <w:jc w:val="center"/>
              <w:rPr>
                <w:b/>
              </w:rPr>
            </w:pPr>
            <w:r>
              <w:rPr>
                <w:b/>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tcPr>
          <w:p w14:paraId="4F37AB6D" w14:textId="77777777" w:rsidR="006B2AF3" w:rsidRDefault="00000000">
            <w:pPr>
              <w:pStyle w:val="Default"/>
              <w:jc w:val="center"/>
              <w:rPr>
                <w:b/>
              </w:rPr>
            </w:pPr>
            <w:r>
              <w:rPr>
                <w:b/>
              </w:rPr>
              <w:t xml:space="preserve">Описание, конструктивные требования, </w:t>
            </w:r>
          </w:p>
          <w:p w14:paraId="25B8472C" w14:textId="77777777" w:rsidR="006B2AF3" w:rsidRDefault="00000000">
            <w:pPr>
              <w:pStyle w:val="Default"/>
              <w:jc w:val="center"/>
              <w:rPr>
                <w:b/>
              </w:rPr>
            </w:pPr>
            <w:r>
              <w:rPr>
                <w:b/>
              </w:rPr>
              <w:t>предъявляемые к объекту аукциона:</w:t>
            </w:r>
          </w:p>
        </w:tc>
      </w:tr>
      <w:tr w:rsidR="006B2AF3" w14:paraId="73FA58A3" w14:textId="77777777">
        <w:trPr>
          <w:trHeight w:val="1109"/>
        </w:trPr>
        <w:tc>
          <w:tcPr>
            <w:tcW w:w="877" w:type="dxa"/>
            <w:tcBorders>
              <w:top w:val="single" w:sz="6" w:space="0" w:color="000000"/>
              <w:left w:val="single" w:sz="6" w:space="0" w:color="000000"/>
              <w:bottom w:val="single" w:sz="6" w:space="0" w:color="000000"/>
              <w:right w:val="single" w:sz="6" w:space="0" w:color="000000"/>
            </w:tcBorders>
          </w:tcPr>
          <w:p w14:paraId="7254B36A" w14:textId="77777777" w:rsidR="006B2AF3" w:rsidRDefault="006B2AF3">
            <w:pPr>
              <w:pStyle w:val="Default"/>
              <w:numPr>
                <w:ilvl w:val="0"/>
                <w:numId w:val="1"/>
              </w:numPr>
              <w:rPr>
                <w:sz w:val="22"/>
                <w:szCs w:val="22"/>
              </w:rPr>
            </w:pPr>
          </w:p>
        </w:tc>
        <w:tc>
          <w:tcPr>
            <w:tcW w:w="1769" w:type="dxa"/>
            <w:tcBorders>
              <w:top w:val="single" w:sz="6" w:space="0" w:color="000000"/>
              <w:left w:val="single" w:sz="6" w:space="0" w:color="000000"/>
              <w:bottom w:val="single" w:sz="6" w:space="0" w:color="000000"/>
              <w:right w:val="single" w:sz="6" w:space="0" w:color="000000"/>
            </w:tcBorders>
          </w:tcPr>
          <w:p w14:paraId="3673E01F" w14:textId="77777777" w:rsidR="006B2AF3" w:rsidRDefault="00000000">
            <w:pPr>
              <w:pStyle w:val="Default"/>
              <w:rPr>
                <w:b/>
              </w:rPr>
            </w:pPr>
            <w:r>
              <w:rPr>
                <w:b/>
              </w:rPr>
              <w:t>Инвентарный номер</w:t>
            </w:r>
          </w:p>
        </w:tc>
        <w:tc>
          <w:tcPr>
            <w:tcW w:w="7539" w:type="dxa"/>
            <w:tcBorders>
              <w:top w:val="single" w:sz="6" w:space="0" w:color="000000"/>
              <w:left w:val="single" w:sz="6" w:space="0" w:color="000000"/>
              <w:bottom w:val="single" w:sz="6" w:space="0" w:color="000000"/>
              <w:right w:val="single" w:sz="6" w:space="0" w:color="000000"/>
            </w:tcBorders>
            <w:vAlign w:val="center"/>
          </w:tcPr>
          <w:p w14:paraId="1669CD6C" w14:textId="77777777" w:rsidR="006B2AF3" w:rsidRDefault="00000000">
            <w:pPr>
              <w:pStyle w:val="Default"/>
            </w:pPr>
            <w:r>
              <w:t>2101220820243942</w:t>
            </w:r>
          </w:p>
        </w:tc>
      </w:tr>
      <w:tr w:rsidR="006B2AF3" w14:paraId="4AE3540C" w14:textId="77777777">
        <w:trPr>
          <w:trHeight w:val="169"/>
        </w:trPr>
        <w:tc>
          <w:tcPr>
            <w:tcW w:w="877" w:type="dxa"/>
            <w:tcBorders>
              <w:top w:val="single" w:sz="6" w:space="0" w:color="000000"/>
              <w:left w:val="single" w:sz="6" w:space="0" w:color="000000"/>
              <w:bottom w:val="single" w:sz="6" w:space="0" w:color="000000"/>
              <w:right w:val="single" w:sz="6" w:space="0" w:color="000000"/>
            </w:tcBorders>
          </w:tcPr>
          <w:p w14:paraId="66274C17" w14:textId="77777777" w:rsidR="006B2AF3" w:rsidRDefault="006B2AF3">
            <w:pPr>
              <w:pStyle w:val="ad"/>
              <w:numPr>
                <w:ilvl w:val="0"/>
                <w:numId w:val="1"/>
              </w:numPr>
              <w:tabs>
                <w:tab w:val="left" w:pos="459"/>
              </w:tabs>
            </w:pPr>
          </w:p>
        </w:tc>
        <w:tc>
          <w:tcPr>
            <w:tcW w:w="1769" w:type="dxa"/>
            <w:tcBorders>
              <w:top w:val="single" w:sz="6" w:space="0" w:color="000000"/>
              <w:left w:val="single" w:sz="6" w:space="0" w:color="000000"/>
              <w:bottom w:val="single" w:sz="6" w:space="0" w:color="000000"/>
              <w:right w:val="single" w:sz="6" w:space="0" w:color="000000"/>
            </w:tcBorders>
          </w:tcPr>
          <w:p w14:paraId="0C9EF755" w14:textId="77777777" w:rsidR="006B2AF3" w:rsidRDefault="00000000">
            <w:pPr>
              <w:pStyle w:val="Default"/>
              <w:rPr>
                <w:b/>
                <w:lang w:eastAsia="en-US"/>
              </w:rPr>
            </w:pPr>
            <w:r>
              <w:rPr>
                <w:b/>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tcPr>
          <w:p w14:paraId="49833DB6" w14:textId="77777777" w:rsidR="006B2AF3" w:rsidRDefault="00000000">
            <w:pPr>
              <w:pStyle w:val="Default"/>
              <w:rPr>
                <w:lang w:eastAsia="en-US"/>
              </w:rPr>
            </w:pPr>
            <w:r>
              <w:rPr>
                <w:sz w:val="23"/>
                <w:szCs w:val="23"/>
              </w:rPr>
              <w:t>Размеры: длина – 3, ширина – 2 м., высота по коньку – 3 м. Площадью 6 м2.</w:t>
            </w:r>
          </w:p>
        </w:tc>
      </w:tr>
      <w:tr w:rsidR="006B2AF3" w14:paraId="41FF19F9" w14:textId="77777777">
        <w:trPr>
          <w:trHeight w:val="317"/>
        </w:trPr>
        <w:tc>
          <w:tcPr>
            <w:tcW w:w="877" w:type="dxa"/>
            <w:tcBorders>
              <w:top w:val="single" w:sz="6" w:space="0" w:color="000000"/>
              <w:left w:val="single" w:sz="6" w:space="0" w:color="000000"/>
              <w:bottom w:val="single" w:sz="6" w:space="0" w:color="000000"/>
              <w:right w:val="single" w:sz="6" w:space="0" w:color="000000"/>
            </w:tcBorders>
          </w:tcPr>
          <w:p w14:paraId="0E1C1D8A" w14:textId="77777777" w:rsidR="006B2AF3" w:rsidRDefault="006B2AF3">
            <w:pPr>
              <w:pStyle w:val="ad"/>
              <w:numPr>
                <w:ilvl w:val="0"/>
                <w:numId w:val="1"/>
              </w:numPr>
              <w:tabs>
                <w:tab w:val="left" w:pos="459"/>
              </w:tabs>
            </w:pPr>
          </w:p>
        </w:tc>
        <w:tc>
          <w:tcPr>
            <w:tcW w:w="1769" w:type="dxa"/>
            <w:tcBorders>
              <w:top w:val="single" w:sz="6" w:space="0" w:color="000000"/>
              <w:left w:val="single" w:sz="6" w:space="0" w:color="000000"/>
              <w:bottom w:val="single" w:sz="6" w:space="0" w:color="000000"/>
              <w:right w:val="single" w:sz="6" w:space="0" w:color="000000"/>
            </w:tcBorders>
          </w:tcPr>
          <w:p w14:paraId="67A5EE0E" w14:textId="77777777" w:rsidR="006B2AF3" w:rsidRDefault="00000000">
            <w:pPr>
              <w:pStyle w:val="Default"/>
              <w:rPr>
                <w:b/>
                <w:lang w:eastAsia="en-US"/>
              </w:rPr>
            </w:pPr>
            <w:r>
              <w:rPr>
                <w:b/>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tcPr>
          <w:p w14:paraId="63AA6E65" w14:textId="77777777" w:rsidR="006B2AF3" w:rsidRDefault="006B2AF3">
            <w:pPr>
              <w:rPr>
                <w:rFonts w:ascii="Times New Roman" w:hAnsi="Times New Roman" w:cs="Times New Roman"/>
              </w:rPr>
            </w:pPr>
          </w:p>
          <w:p w14:paraId="1C59F455" w14:textId="77777777" w:rsidR="006B2AF3" w:rsidRDefault="00000000">
            <w:pPr>
              <w:rPr>
                <w:rFonts w:ascii="Times New Roman" w:hAnsi="Times New Roman" w:cs="Times New Roman"/>
                <w:b/>
                <w:bCs/>
                <w:spacing w:val="-1"/>
                <w:lang w:eastAsia="ru-RU"/>
              </w:rPr>
            </w:pPr>
            <w:r>
              <w:rPr>
                <w:noProof/>
                <w:lang w:eastAsia="ru-RU"/>
              </w:rPr>
              <w:drawing>
                <wp:inline distT="0" distB="0" distL="0" distR="0" wp14:anchorId="3055189F" wp14:editId="3CE7F805">
                  <wp:extent cx="3886200" cy="3025775"/>
                  <wp:effectExtent l="0" t="0" r="0" b="3175"/>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10" cstate="print">
                            <a:extLst>
                              <a:ext uri="{28A0092B-C50C-407E-A947-70E740481C1C}">
                                <a14:useLocalDpi xmlns:a14="http://schemas.microsoft.com/office/drawing/2010/main" val="0"/>
                              </a:ext>
                            </a:extLst>
                          </a:blip>
                          <a:srcRect l="3120" r="9040" b="8809"/>
                          <a:stretch>
                            <a:fillRect/>
                          </a:stretch>
                        </pic:blipFill>
                        <pic:spPr>
                          <a:xfrm>
                            <a:off x="0" y="0"/>
                            <a:ext cx="3892383" cy="3030631"/>
                          </a:xfrm>
                          <a:prstGeom prst="rect">
                            <a:avLst/>
                          </a:prstGeom>
                          <a:ln>
                            <a:noFill/>
                          </a:ln>
                        </pic:spPr>
                      </pic:pic>
                    </a:graphicData>
                  </a:graphic>
                </wp:inline>
              </w:drawing>
            </w:r>
          </w:p>
        </w:tc>
      </w:tr>
      <w:tr w:rsidR="006B2AF3" w14:paraId="42A0E8DA" w14:textId="77777777">
        <w:trPr>
          <w:trHeight w:val="240"/>
        </w:trPr>
        <w:tc>
          <w:tcPr>
            <w:tcW w:w="877" w:type="dxa"/>
            <w:tcBorders>
              <w:top w:val="single" w:sz="6" w:space="0" w:color="000000"/>
              <w:left w:val="single" w:sz="6" w:space="0" w:color="000000"/>
              <w:bottom w:val="single" w:sz="6" w:space="0" w:color="000000"/>
              <w:right w:val="single" w:sz="6" w:space="0" w:color="000000"/>
            </w:tcBorders>
          </w:tcPr>
          <w:p w14:paraId="72944F07" w14:textId="77777777" w:rsidR="006B2AF3" w:rsidRDefault="006B2AF3">
            <w:pPr>
              <w:pStyle w:val="Default"/>
              <w:numPr>
                <w:ilvl w:val="0"/>
                <w:numId w:val="1"/>
              </w:numPr>
            </w:pPr>
          </w:p>
        </w:tc>
        <w:tc>
          <w:tcPr>
            <w:tcW w:w="1769" w:type="dxa"/>
            <w:tcBorders>
              <w:top w:val="single" w:sz="6" w:space="0" w:color="000000"/>
              <w:left w:val="single" w:sz="6" w:space="0" w:color="000000"/>
              <w:bottom w:val="single" w:sz="6" w:space="0" w:color="000000"/>
              <w:right w:val="single" w:sz="6" w:space="0" w:color="000000"/>
            </w:tcBorders>
          </w:tcPr>
          <w:p w14:paraId="3EA8BD20" w14:textId="77777777" w:rsidR="006B2AF3" w:rsidRDefault="00000000">
            <w:pPr>
              <w:pStyle w:val="Default"/>
            </w:pPr>
            <w:r>
              <w:rPr>
                <w:b/>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tcPr>
          <w:p w14:paraId="6A6C3895" w14:textId="77777777" w:rsidR="006B2AF3" w:rsidRDefault="00000000">
            <w:pPr>
              <w:pStyle w:val="Default"/>
              <w:rPr>
                <w:sz w:val="23"/>
                <w:szCs w:val="23"/>
              </w:rPr>
            </w:pPr>
            <w:r>
              <w:rPr>
                <w:sz w:val="23"/>
                <w:szCs w:val="23"/>
              </w:rPr>
              <w:t>Конструктив:</w:t>
            </w:r>
          </w:p>
          <w:p w14:paraId="54C3A2AA" w14:textId="77777777" w:rsidR="006B2AF3" w:rsidRDefault="00000000">
            <w:pPr>
              <w:pStyle w:val="Default"/>
              <w:rPr>
                <w:sz w:val="23"/>
                <w:szCs w:val="23"/>
              </w:rPr>
            </w:pPr>
            <w:r>
              <w:rPr>
                <w:sz w:val="23"/>
                <w:szCs w:val="23"/>
              </w:rPr>
              <w:t>- Металлический каркас</w:t>
            </w:r>
          </w:p>
          <w:p w14:paraId="70443B3B" w14:textId="77777777" w:rsidR="006B2AF3" w:rsidRDefault="00000000">
            <w:pPr>
              <w:contextualSpacing/>
              <w:rPr>
                <w:rFonts w:ascii="Times New Roman" w:hAnsi="Times New Roman" w:cs="Times New Roman"/>
                <w:sz w:val="24"/>
                <w:szCs w:val="24"/>
              </w:rPr>
            </w:pPr>
            <w:r>
              <w:rPr>
                <w:rFonts w:ascii="Times New Roman" w:hAnsi="Times New Roman" w:cs="Times New Roman"/>
                <w:sz w:val="24"/>
                <w:szCs w:val="24"/>
              </w:rPr>
              <w:t xml:space="preserve">- Теплоизоляция – минеральная вата 100мм </w:t>
            </w:r>
          </w:p>
          <w:p w14:paraId="04A140B8" w14:textId="77777777" w:rsidR="006B2AF3" w:rsidRDefault="00000000">
            <w:pPr>
              <w:contextualSpacing/>
              <w:rPr>
                <w:rFonts w:ascii="Times New Roman" w:hAnsi="Times New Roman" w:cs="Times New Roman"/>
                <w:sz w:val="24"/>
                <w:szCs w:val="24"/>
              </w:rPr>
            </w:pPr>
            <w:r>
              <w:rPr>
                <w:rFonts w:ascii="Times New Roman" w:hAnsi="Times New Roman" w:cs="Times New Roman"/>
                <w:sz w:val="24"/>
                <w:szCs w:val="24"/>
              </w:rPr>
              <w:t>- Стены сэндвич панели</w:t>
            </w:r>
          </w:p>
          <w:p w14:paraId="393C971B" w14:textId="77777777" w:rsidR="006B2AF3" w:rsidRDefault="00000000">
            <w:pPr>
              <w:contextualSpacing/>
              <w:rPr>
                <w:rFonts w:ascii="Times New Roman" w:hAnsi="Times New Roman" w:cs="Times New Roman"/>
                <w:sz w:val="24"/>
                <w:szCs w:val="24"/>
              </w:rPr>
            </w:pPr>
            <w:r>
              <w:rPr>
                <w:sz w:val="23"/>
                <w:szCs w:val="23"/>
              </w:rPr>
              <w:t xml:space="preserve">- </w:t>
            </w:r>
            <w:r>
              <w:rPr>
                <w:rFonts w:ascii="Times New Roman" w:hAnsi="Times New Roman" w:cs="Times New Roman"/>
                <w:sz w:val="24"/>
                <w:szCs w:val="24"/>
              </w:rPr>
              <w:t xml:space="preserve">Основание отделки пола: ОСП 22 мм </w:t>
            </w:r>
          </w:p>
          <w:p w14:paraId="647DAC7D" w14:textId="77777777" w:rsidR="006B2AF3" w:rsidRDefault="00000000">
            <w:pPr>
              <w:contextualSpacing/>
              <w:rPr>
                <w:rFonts w:ascii="Times New Roman" w:hAnsi="Times New Roman" w:cs="Times New Roman"/>
                <w:sz w:val="24"/>
                <w:szCs w:val="24"/>
              </w:rPr>
            </w:pPr>
            <w:r>
              <w:rPr>
                <w:rFonts w:ascii="Times New Roman" w:hAnsi="Times New Roman" w:cs="Times New Roman"/>
                <w:sz w:val="24"/>
                <w:szCs w:val="24"/>
              </w:rPr>
              <w:t>- Наружная отделка - сайдинг</w:t>
            </w:r>
          </w:p>
          <w:p w14:paraId="444F34C4" w14:textId="77777777" w:rsidR="006B2AF3" w:rsidRDefault="00000000">
            <w:pPr>
              <w:contextualSpacing/>
              <w:rPr>
                <w:rFonts w:ascii="Times New Roman" w:hAnsi="Times New Roman" w:cs="Times New Roman"/>
                <w:sz w:val="24"/>
                <w:szCs w:val="24"/>
              </w:rPr>
            </w:pPr>
            <w:r>
              <w:rPr>
                <w:rFonts w:ascii="Times New Roman" w:hAnsi="Times New Roman" w:cs="Times New Roman"/>
                <w:sz w:val="24"/>
                <w:szCs w:val="24"/>
              </w:rPr>
              <w:t>- Внутренняя отделка стен- металлический сайдинг</w:t>
            </w:r>
          </w:p>
          <w:p w14:paraId="2DA8189F" w14:textId="77777777" w:rsidR="006B2AF3" w:rsidRDefault="00000000">
            <w:pPr>
              <w:contextualSpacing/>
              <w:rPr>
                <w:rFonts w:ascii="Times New Roman" w:hAnsi="Times New Roman" w:cs="Times New Roman"/>
                <w:sz w:val="24"/>
                <w:szCs w:val="24"/>
              </w:rPr>
            </w:pPr>
            <w:r>
              <w:rPr>
                <w:rFonts w:ascii="Times New Roman" w:hAnsi="Times New Roman" w:cs="Times New Roman"/>
                <w:sz w:val="24"/>
                <w:szCs w:val="24"/>
              </w:rPr>
              <w:t>- Окно 2600х1500 мм, системы КП50, поворотно-откидное, с внешним импостом, с окном для приема заказов</w:t>
            </w:r>
          </w:p>
          <w:p w14:paraId="24C5684D" w14:textId="77777777" w:rsidR="006B2AF3" w:rsidRDefault="00000000">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Дверь 800х2100 мм, служебная, металлическая, металлическая, с двойным контуром уплотнения. </w:t>
            </w:r>
          </w:p>
          <w:p w14:paraId="443F11F6" w14:textId="77777777" w:rsidR="006B2AF3" w:rsidRDefault="006B2AF3">
            <w:pPr>
              <w:pStyle w:val="Default"/>
            </w:pPr>
          </w:p>
        </w:tc>
      </w:tr>
      <w:tr w:rsidR="006B2AF3" w14:paraId="759419FE" w14:textId="77777777">
        <w:trPr>
          <w:trHeight w:val="240"/>
        </w:trPr>
        <w:tc>
          <w:tcPr>
            <w:tcW w:w="877" w:type="dxa"/>
            <w:tcBorders>
              <w:top w:val="single" w:sz="6" w:space="0" w:color="000000"/>
              <w:left w:val="single" w:sz="6" w:space="0" w:color="000000"/>
              <w:bottom w:val="single" w:sz="6" w:space="0" w:color="000000"/>
              <w:right w:val="single" w:sz="6" w:space="0" w:color="000000"/>
            </w:tcBorders>
          </w:tcPr>
          <w:p w14:paraId="3211CEE9" w14:textId="77777777" w:rsidR="006B2AF3" w:rsidRDefault="006B2AF3">
            <w:pPr>
              <w:pStyle w:val="Default"/>
              <w:numPr>
                <w:ilvl w:val="0"/>
                <w:numId w:val="1"/>
              </w:numPr>
            </w:pPr>
          </w:p>
        </w:tc>
        <w:tc>
          <w:tcPr>
            <w:tcW w:w="1769" w:type="dxa"/>
            <w:tcBorders>
              <w:top w:val="single" w:sz="6" w:space="0" w:color="000000"/>
              <w:left w:val="single" w:sz="6" w:space="0" w:color="000000"/>
              <w:bottom w:val="single" w:sz="6" w:space="0" w:color="000000"/>
              <w:right w:val="single" w:sz="6" w:space="0" w:color="000000"/>
            </w:tcBorders>
          </w:tcPr>
          <w:p w14:paraId="703B80B5" w14:textId="77777777" w:rsidR="006B2AF3" w:rsidRDefault="00000000">
            <w:pPr>
              <w:pStyle w:val="Default"/>
              <w:rPr>
                <w:b/>
              </w:rPr>
            </w:pPr>
            <w:r>
              <w:rPr>
                <w:b/>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14:paraId="35C58535" w14:textId="77777777" w:rsidR="006B2AF3" w:rsidRDefault="00000000">
            <w:pPr>
              <w:pStyle w:val="Default"/>
            </w:pPr>
            <w:r>
              <w:rPr>
                <w:sz w:val="23"/>
                <w:szCs w:val="23"/>
              </w:rPr>
              <w:t>Электрическая проводка на 7 кВт</w:t>
            </w:r>
          </w:p>
        </w:tc>
      </w:tr>
    </w:tbl>
    <w:p w14:paraId="4DB61A03" w14:textId="77777777" w:rsidR="006B2AF3" w:rsidRDefault="006B2AF3">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5E10BEED" w14:textId="77777777" w:rsidR="006B2AF3" w:rsidRDefault="006B2AF3">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43798222"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15.</w:t>
      </w:r>
      <w:r>
        <w:rPr>
          <w:rFonts w:ascii="Sylfaen" w:hAnsi="Sylfaen" w:cs="Times New Roman"/>
          <w:b/>
          <w:bCs/>
          <w:sz w:val="24"/>
          <w:szCs w:val="24"/>
        </w:rPr>
        <w:t xml:space="preserve"> </w:t>
      </w:r>
      <w:r>
        <w:rPr>
          <w:rFonts w:ascii="Sylfaen" w:hAnsi="Sylfaen" w:cs="Times New Roman"/>
          <w:sz w:val="24"/>
          <w:szCs w:val="24"/>
        </w:rPr>
        <w:t>Победителем аукциона по лоту признается лицо, предложившее наиболее                                                                                                                                                                                                                                                                                                                                                                                                                                                       высокую цену договора по лоту.</w:t>
      </w:r>
    </w:p>
    <w:p w14:paraId="27822BBE"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16.</w:t>
      </w:r>
      <w:r>
        <w:rPr>
          <w:rFonts w:ascii="Sylfaen" w:hAnsi="Sylfaen" w:cs="Times New Roman"/>
          <w:b/>
          <w:bCs/>
          <w:sz w:val="24"/>
          <w:szCs w:val="24"/>
        </w:rPr>
        <w:t xml:space="preserve"> Внимание! </w:t>
      </w:r>
      <w:r>
        <w:rPr>
          <w:rFonts w:ascii="Sylfaen" w:hAnsi="Sylfaen" w:cs="Times New Roman"/>
          <w:sz w:val="24"/>
          <w:szCs w:val="24"/>
        </w:rPr>
        <w:t>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14:paraId="47D4E640"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 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4D91F101" w14:textId="77777777" w:rsidR="006B2AF3" w:rsidRDefault="00000000">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18. </w:t>
      </w:r>
      <w:r>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Pr>
          <w:rFonts w:ascii="Sylfaen" w:hAnsi="Sylfaen" w:cs="Times New Roman"/>
          <w:sz w:val="24"/>
          <w:szCs w:val="24"/>
        </w:rPr>
        <w:t>Арендатором</w:t>
      </w:r>
      <w:r>
        <w:rPr>
          <w:rFonts w:ascii="Sylfaen" w:eastAsia="Times New Roman" w:hAnsi="Sylfaen" w:cs="Times New Roman"/>
          <w:bCs/>
          <w:sz w:val="24"/>
          <w:szCs w:val="24"/>
          <w:lang w:eastAsia="ru-RU"/>
        </w:rPr>
        <w:t xml:space="preserve">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w:t>
      </w:r>
      <w:r>
        <w:rPr>
          <w:rFonts w:ascii="Sylfaen" w:hAnsi="Sylfaen" w:cs="Times New Roman"/>
          <w:sz w:val="24"/>
          <w:szCs w:val="24"/>
        </w:rPr>
        <w:t>Арендатором</w:t>
      </w:r>
      <w:r>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Pr>
          <w:rFonts w:ascii="Sylfaen" w:hAnsi="Sylfaen" w:cs="Times New Roman"/>
          <w:sz w:val="24"/>
          <w:szCs w:val="24"/>
        </w:rPr>
        <w:t>Арендатором</w:t>
      </w:r>
      <w:r>
        <w:rPr>
          <w:rFonts w:ascii="Sylfaen" w:eastAsia="Times New Roman" w:hAnsi="Sylfaen" w:cs="Times New Roman"/>
          <w:bCs/>
          <w:sz w:val="24"/>
          <w:szCs w:val="24"/>
          <w:lang w:eastAsia="ru-RU"/>
        </w:rPr>
        <w:t xml:space="preserve">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Pr>
          <w:rFonts w:ascii="Sylfaen" w:hAnsi="Sylfaen" w:cs="Times New Roman"/>
          <w:sz w:val="24"/>
          <w:szCs w:val="24"/>
        </w:rPr>
        <w:t>Арендатором</w:t>
      </w:r>
      <w:r>
        <w:rPr>
          <w:rFonts w:ascii="Sylfaen" w:eastAsia="Times New Roman" w:hAnsi="Sylfaen" w:cs="Times New Roman"/>
          <w:bCs/>
          <w:sz w:val="24"/>
          <w:szCs w:val="24"/>
          <w:lang w:eastAsia="ru-RU"/>
        </w:rPr>
        <w:t xml:space="preserve"> электроэнергии производится в безналичной форме на расчётный счёт Учреждения.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72D77F56"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 В случае травмирования посетителей объектов, переданных в аренду, либо при возникновении претензий со стороны граждан и организаций, бремя расходов и ответственность в полном объеме несет Арендатор.</w:t>
      </w:r>
      <w:r>
        <w:rPr>
          <w:rFonts w:ascii="Sylfaen" w:hAnsi="Sylfaen" w:cs="Times New Roman"/>
          <w:b/>
          <w:bCs/>
          <w:sz w:val="24"/>
          <w:szCs w:val="24"/>
        </w:rPr>
        <w:br w:type="page"/>
      </w:r>
    </w:p>
    <w:p w14:paraId="503D0D7D" w14:textId="77777777" w:rsidR="006B2AF3" w:rsidRDefault="00000000">
      <w:pPr>
        <w:spacing w:line="204" w:lineRule="auto"/>
        <w:contextualSpacing/>
        <w:jc w:val="center"/>
        <w:rPr>
          <w:rFonts w:ascii="Times New Roman" w:hAnsi="Times New Roman" w:cs="Times New Roman"/>
          <w:sz w:val="24"/>
          <w:szCs w:val="24"/>
        </w:rPr>
      </w:pPr>
      <w:r>
        <w:rPr>
          <w:rFonts w:ascii="Sylfaen" w:hAnsi="Sylfaen" w:cs="Times New Roman"/>
          <w:b/>
          <w:bCs/>
          <w:sz w:val="24"/>
          <w:szCs w:val="24"/>
        </w:rPr>
        <w:lastRenderedPageBreak/>
        <w:t xml:space="preserve">ПОЛОЖЕНИЕ </w:t>
      </w:r>
      <w:r>
        <w:rPr>
          <w:rFonts w:ascii="Sylfaen" w:hAnsi="Sylfaen" w:cs="Times New Roman"/>
          <w:b/>
          <w:bCs/>
          <w:sz w:val="24"/>
          <w:szCs w:val="24"/>
        </w:rPr>
        <w:br/>
      </w:r>
      <w:r>
        <w:rPr>
          <w:rFonts w:ascii="Sylfaen" w:hAnsi="Sylfaen" w:cs="Times New Roman"/>
          <w:bCs/>
          <w:sz w:val="24"/>
          <w:szCs w:val="24"/>
        </w:rPr>
        <w:t>о проведении аукциона на п</w:t>
      </w:r>
      <w:r>
        <w:rPr>
          <w:rFonts w:ascii="Sylfaen" w:hAnsi="Sylfaen" w:cs="Times New Roman"/>
          <w:sz w:val="24"/>
          <w:szCs w:val="24"/>
        </w:rPr>
        <w:t xml:space="preserve">раво на заключение договора аренды </w:t>
      </w:r>
      <w:r>
        <w:rPr>
          <w:rFonts w:ascii="Times New Roman" w:hAnsi="Times New Roman" w:cs="Times New Roman"/>
          <w:sz w:val="24"/>
          <w:szCs w:val="24"/>
        </w:rPr>
        <w:t xml:space="preserve">на право на заключение договора </w:t>
      </w:r>
      <w:r>
        <w:rPr>
          <w:rFonts w:ascii="Times New Roman" w:eastAsia="Times New Roman" w:hAnsi="Times New Roman" w:cs="Times New Roman"/>
          <w:color w:val="000000" w:themeColor="text1"/>
          <w:sz w:val="24"/>
          <w:szCs w:val="24"/>
          <w:lang w:eastAsia="ru-RU"/>
        </w:rPr>
        <w:t xml:space="preserve">аренда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киоск</w:t>
      </w:r>
    </w:p>
    <w:p w14:paraId="513B4901" w14:textId="77777777" w:rsidR="006B2AF3" w:rsidRDefault="006B2AF3">
      <w:pPr>
        <w:autoSpaceDE w:val="0"/>
        <w:autoSpaceDN w:val="0"/>
        <w:adjustRightInd w:val="0"/>
        <w:spacing w:after="0" w:line="204" w:lineRule="auto"/>
        <w:ind w:firstLine="567"/>
        <w:contextualSpacing/>
        <w:jc w:val="center"/>
        <w:rPr>
          <w:rFonts w:ascii="Sylfaen" w:hAnsi="Sylfaen" w:cs="Times New Roman"/>
          <w:bCs/>
          <w:sz w:val="24"/>
          <w:szCs w:val="24"/>
        </w:rPr>
      </w:pPr>
    </w:p>
    <w:p w14:paraId="6A6C87F9" w14:textId="77777777" w:rsidR="006B2AF3" w:rsidRDefault="00000000">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1. Основные термины и определения</w:t>
      </w:r>
    </w:p>
    <w:p w14:paraId="60A948C7"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Для целей настоящего аукциона применяются следующие основные термины и определения:</w:t>
      </w:r>
    </w:p>
    <w:p w14:paraId="5959D4A8" w14:textId="77777777" w:rsidR="006B2AF3" w:rsidRDefault="00000000">
      <w:pPr>
        <w:spacing w:line="204" w:lineRule="auto"/>
        <w:contextualSpacing/>
        <w:rPr>
          <w:rFonts w:ascii="Sylfaen" w:hAnsi="Sylfaen" w:cs="Times New Roman"/>
          <w:b/>
          <w:bCs/>
          <w:sz w:val="24"/>
          <w:szCs w:val="24"/>
        </w:rPr>
      </w:pPr>
      <w:r>
        <w:rPr>
          <w:rFonts w:ascii="Sylfaen" w:hAnsi="Sylfaen" w:cs="Times New Roman"/>
          <w:b/>
          <w:bCs/>
          <w:sz w:val="24"/>
          <w:szCs w:val="24"/>
        </w:rPr>
        <w:t xml:space="preserve">Предмет аукциона: </w:t>
      </w:r>
      <w:r>
        <w:rPr>
          <w:rFonts w:ascii="Sylfaen" w:hAnsi="Sylfaen" w:cs="Times New Roman"/>
          <w:sz w:val="24"/>
          <w:szCs w:val="24"/>
        </w:rPr>
        <w:t xml:space="preserve">Право на заключение договора аренды </w:t>
      </w:r>
      <w:r>
        <w:rPr>
          <w:rFonts w:ascii="Times New Roman" w:hAnsi="Times New Roman" w:cs="Times New Roman"/>
          <w:sz w:val="24"/>
          <w:szCs w:val="24"/>
        </w:rPr>
        <w:t xml:space="preserve">на право на заключение договора </w:t>
      </w:r>
      <w:r>
        <w:rPr>
          <w:rFonts w:ascii="Times New Roman" w:eastAsia="Times New Roman" w:hAnsi="Times New Roman" w:cs="Times New Roman"/>
          <w:color w:val="000000" w:themeColor="text1"/>
          <w:sz w:val="24"/>
          <w:szCs w:val="24"/>
          <w:lang w:eastAsia="ru-RU"/>
        </w:rPr>
        <w:t xml:space="preserve">аренда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киоск.</w:t>
      </w:r>
    </w:p>
    <w:p w14:paraId="66400D1E" w14:textId="77777777" w:rsidR="006B2AF3" w:rsidRDefault="00000000">
      <w:pPr>
        <w:spacing w:line="204" w:lineRule="auto"/>
        <w:contextualSpacing/>
        <w:rPr>
          <w:rFonts w:ascii="Times New Roman" w:hAnsi="Times New Roman" w:cs="Times New Roman"/>
          <w:sz w:val="24"/>
          <w:szCs w:val="24"/>
        </w:rPr>
      </w:pPr>
      <w:r>
        <w:rPr>
          <w:rFonts w:ascii="Sylfaen" w:hAnsi="Sylfaen" w:cs="Times New Roman"/>
          <w:b/>
          <w:bCs/>
          <w:sz w:val="24"/>
          <w:szCs w:val="24"/>
        </w:rPr>
        <w:t>Объект аукциона</w:t>
      </w:r>
      <w:r>
        <w:rPr>
          <w:rFonts w:ascii="Sylfaen" w:hAnsi="Sylfaen" w:cs="Times New Roman"/>
          <w:b/>
          <w:sz w:val="24"/>
          <w:szCs w:val="24"/>
        </w:rPr>
        <w:t>:</w:t>
      </w:r>
      <w:r>
        <w:rPr>
          <w:rFonts w:ascii="Sylfaen" w:hAnsi="Sylfaen" w:cs="Times New Roman"/>
          <w:sz w:val="24"/>
          <w:szCs w:val="24"/>
        </w:rPr>
        <w:t xml:space="preserve"> движимое имущество –</w:t>
      </w:r>
      <w:r>
        <w:rPr>
          <w:rFonts w:ascii="Times New Roman" w:hAnsi="Times New Roman" w:cs="Times New Roman"/>
          <w:bCs/>
          <w:sz w:val="24"/>
          <w:szCs w:val="24"/>
        </w:rPr>
        <w:t>киоск.</w:t>
      </w:r>
    </w:p>
    <w:p w14:paraId="42441ACE"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 Объект аукциона является муниципальной собственностью, находящейся на праве оперативного управления у Организатора аукциона.</w:t>
      </w:r>
    </w:p>
    <w:p w14:paraId="49C521AF"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bCs/>
          <w:sz w:val="24"/>
          <w:szCs w:val="24"/>
        </w:rPr>
        <w:t xml:space="preserve">Организатор аукциона – </w:t>
      </w:r>
      <w:r>
        <w:rPr>
          <w:rFonts w:ascii="Sylfaen" w:hAnsi="Sylfaen" w:cs="Times New Roman"/>
          <w:sz w:val="24"/>
          <w:szCs w:val="24"/>
        </w:rPr>
        <w:t xml:space="preserve">муниципальное автономное учреждение «Красноярский городской парк» (МАУ «Красгорпарк»), почтовый и юридический адрес: 660069, г. Красноярск, пр-т имени газеты Красноярский рабочий, д.59а, ИНН: 2462068173 КПП: 246201001, ОГРН 1202400008414, тел. (391) 223-68-68, адрес электронной почты: </w:t>
      </w:r>
      <w:hyperlink r:id="rId11" w:history="1">
        <w:r>
          <w:rPr>
            <w:rStyle w:val="a3"/>
            <w:rFonts w:ascii="Sylfaen" w:hAnsi="Sylfaen" w:cs="Times New Roman"/>
            <w:sz w:val="24"/>
            <w:szCs w:val="24"/>
          </w:rPr>
          <w:t>krasgorpark@mailkrsk.ru</w:t>
        </w:r>
      </w:hyperlink>
      <w:r>
        <w:rPr>
          <w:rFonts w:ascii="Sylfaen" w:hAnsi="Sylfaen" w:cs="Times New Roman"/>
          <w:sz w:val="24"/>
          <w:szCs w:val="24"/>
        </w:rPr>
        <w:t xml:space="preserve"> (после заключения договора – учреждение).</w:t>
      </w:r>
    </w:p>
    <w:p w14:paraId="2AAA100A"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bCs/>
          <w:sz w:val="24"/>
          <w:szCs w:val="24"/>
        </w:rPr>
        <w:t xml:space="preserve">Аукционная комиссия </w:t>
      </w:r>
      <w:r>
        <w:rPr>
          <w:rFonts w:ascii="Sylfaen" w:hAnsi="Sylfaen" w:cs="Times New Roman"/>
          <w:sz w:val="24"/>
          <w:szCs w:val="24"/>
        </w:rPr>
        <w:t xml:space="preserve">- коллегиальный орган, уполномоченный осуществлять функции по проведению торговой процедуры. </w:t>
      </w:r>
    </w:p>
    <w:p w14:paraId="593624D3"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sz w:val="24"/>
          <w:szCs w:val="24"/>
        </w:rPr>
        <w:t>Документация об аукционе (аукционная документация)</w:t>
      </w:r>
      <w:r>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p>
    <w:p w14:paraId="0D2FA0A7"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sz w:val="24"/>
          <w:szCs w:val="24"/>
        </w:rPr>
        <w:t>Заявитель</w:t>
      </w:r>
      <w:r>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(после заключения договора – Арендатор).</w:t>
      </w:r>
    </w:p>
    <w:p w14:paraId="7732CCA7" w14:textId="77777777" w:rsidR="006B2AF3" w:rsidRDefault="00000000">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2. Общие сведения об аукционе. Организатор аукциона. Комиссия по проведению конкурентных процедур.</w:t>
      </w:r>
    </w:p>
    <w:p w14:paraId="72E22664" w14:textId="77777777" w:rsidR="006B2AF3" w:rsidRDefault="00000000">
      <w:pPr>
        <w:spacing w:line="204" w:lineRule="auto"/>
        <w:contextualSpacing/>
        <w:jc w:val="both"/>
        <w:rPr>
          <w:rFonts w:ascii="Sylfaen" w:hAnsi="Sylfaen" w:cs="Times New Roman"/>
          <w:sz w:val="24"/>
          <w:szCs w:val="24"/>
        </w:rPr>
      </w:pPr>
      <w:r>
        <w:rPr>
          <w:rFonts w:ascii="Sylfaen" w:hAnsi="Sylfaen" w:cs="Times New Roman"/>
          <w:bCs/>
          <w:sz w:val="24"/>
          <w:szCs w:val="24"/>
        </w:rPr>
        <w:t>2.1.</w:t>
      </w:r>
      <w:r>
        <w:rPr>
          <w:rFonts w:ascii="Sylfaen" w:hAnsi="Sylfaen" w:cs="Times New Roman"/>
          <w:b/>
          <w:bCs/>
          <w:sz w:val="24"/>
          <w:szCs w:val="24"/>
        </w:rPr>
        <w:t xml:space="preserve"> </w:t>
      </w:r>
      <w:r>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w:t>
      </w:r>
      <w:r>
        <w:rPr>
          <w:rFonts w:ascii="Times New Roman" w:hAnsi="Times New Roman" w:cs="Times New Roman"/>
          <w:sz w:val="24"/>
          <w:szCs w:val="24"/>
        </w:rPr>
        <w:t xml:space="preserve">на право на заключение договора </w:t>
      </w:r>
      <w:r>
        <w:rPr>
          <w:rFonts w:ascii="Times New Roman" w:eastAsia="Times New Roman" w:hAnsi="Times New Roman" w:cs="Times New Roman"/>
          <w:color w:val="000000" w:themeColor="text1"/>
          <w:sz w:val="24"/>
          <w:szCs w:val="24"/>
          <w:lang w:eastAsia="ru-RU"/>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киоск .</w:t>
      </w:r>
    </w:p>
    <w:p w14:paraId="68E7B0C1" w14:textId="77777777" w:rsidR="006B2AF3" w:rsidRDefault="00000000">
      <w:pPr>
        <w:spacing w:after="0"/>
        <w:jc w:val="both"/>
        <w:rPr>
          <w:rFonts w:ascii="Sylfaen" w:hAnsi="Sylfaen" w:cs="Times New Roman"/>
          <w:sz w:val="24"/>
          <w:szCs w:val="24"/>
        </w:rPr>
      </w:pPr>
      <w:r>
        <w:rPr>
          <w:rFonts w:ascii="Sylfaen" w:hAnsi="Sylfaen" w:cs="Times New Roman"/>
          <w:sz w:val="24"/>
          <w:szCs w:val="24"/>
        </w:rPr>
        <w:tab/>
        <w:t xml:space="preserve">Данная документация разработана в соответствии с Федеральным законом от 26.07.2006 </w:t>
      </w:r>
      <w:r>
        <w:rPr>
          <w:rFonts w:ascii="Sylfaen" w:hAnsi="Sylfaen" w:cs="Times New Roman"/>
          <w:sz w:val="24"/>
          <w:szCs w:val="24"/>
        </w:rPr>
        <w:br/>
        <w:t xml:space="preserve">№ 135-ФЗ «О защите конкуренции», Положением о конкурентных процедурах, проводимых муниципальным автономным учреждением «Красноярский городской парк», утвержденного </w:t>
      </w:r>
      <w:r>
        <w:rPr>
          <w:rFonts w:ascii="Times New Roman" w:hAnsi="Times New Roman" w:cs="Times New Roman"/>
          <w:bCs/>
          <w:sz w:val="24"/>
          <w:szCs w:val="24"/>
        </w:rPr>
        <w:t xml:space="preserve">Наблюдательным советом МАУ «Красгорпарк» Протокол от «26» февраля 2024 г. № 4 </w:t>
      </w:r>
      <w:r>
        <w:rPr>
          <w:rFonts w:ascii="Sylfaen" w:hAnsi="Sylfaen" w:cs="Times New Roman"/>
          <w:sz w:val="24"/>
          <w:szCs w:val="24"/>
        </w:rPr>
        <w:t xml:space="preserve"> (далее по тексту - Положение).</w:t>
      </w:r>
    </w:p>
    <w:p w14:paraId="1B74C1A5" w14:textId="77777777" w:rsidR="006B2AF3" w:rsidRDefault="00000000">
      <w:pPr>
        <w:jc w:val="both"/>
        <w:rPr>
          <w:rFonts w:ascii="Sylfaen" w:hAnsi="Sylfaen" w:cs="Times New Roman"/>
          <w:sz w:val="24"/>
          <w:szCs w:val="24"/>
        </w:rPr>
      </w:pPr>
      <w:r>
        <w:rPr>
          <w:rFonts w:ascii="Sylfaen" w:hAnsi="Sylfaen" w:cs="Times New Roman"/>
          <w:bCs/>
          <w:sz w:val="24"/>
          <w:szCs w:val="24"/>
        </w:rPr>
        <w:t>2.2.</w:t>
      </w:r>
      <w:r>
        <w:rPr>
          <w:rFonts w:ascii="Sylfaen" w:hAnsi="Sylfaen" w:cs="Times New Roman"/>
          <w:b/>
          <w:bCs/>
          <w:sz w:val="24"/>
          <w:szCs w:val="24"/>
        </w:rPr>
        <w:t xml:space="preserve"> </w:t>
      </w:r>
      <w:r>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14:paraId="69358F23"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2.3. 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2 (двух) 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3 (три) рабочих дня до даты окончания срока подачи заявок на участие в аукционе.</w:t>
      </w:r>
    </w:p>
    <w:p w14:paraId="46C11465" w14:textId="77777777" w:rsidR="006B2AF3" w:rsidRDefault="0000000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В случае проведения торгов в электронной форме, в течение 1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«Красгорпарк» - </w:t>
      </w:r>
      <w:hyperlink r:id="rId12" w:history="1">
        <w:r>
          <w:rPr>
            <w:rStyle w:val="a3"/>
            <w:rFonts w:ascii="Sylfaen" w:hAnsi="Sylfaen" w:cs="Times New Roman"/>
            <w:sz w:val="24"/>
            <w:szCs w:val="24"/>
          </w:rPr>
          <w:t>https://krasgorpark.ru/</w:t>
        </w:r>
      </w:hyperlink>
      <w:r>
        <w:rPr>
          <w:rFonts w:ascii="Sylfaen" w:hAnsi="Sylfaen" w:cs="Times New Roman"/>
          <w:sz w:val="24"/>
          <w:szCs w:val="24"/>
        </w:rPr>
        <w:t xml:space="preserve">, а также на электронной торговой площадке </w:t>
      </w:r>
      <w:r>
        <w:rPr>
          <w:rFonts w:ascii="Times New Roman" w:hAnsi="Times New Roman" w:cs="Times New Roman"/>
          <w:sz w:val="24"/>
          <w:szCs w:val="24"/>
        </w:rPr>
        <w:t xml:space="preserve">РТС-тендер с адресом в сети Интернет  </w:t>
      </w:r>
      <w:hyperlink r:id="rId13" w:history="1">
        <w:r>
          <w:rPr>
            <w:rStyle w:val="a3"/>
            <w:rFonts w:ascii="Times New Roman" w:hAnsi="Times New Roman" w:cs="Times New Roman"/>
            <w:sz w:val="24"/>
            <w:szCs w:val="24"/>
          </w:rPr>
          <w:t>https://www.rts-tender.ru/</w:t>
        </w:r>
      </w:hyperlink>
      <w:r>
        <w:rPr>
          <w:rFonts w:ascii="Times New Roman" w:hAnsi="Times New Roman" w:cs="Times New Roman"/>
          <w:sz w:val="24"/>
          <w:szCs w:val="24"/>
        </w:rPr>
        <w:t xml:space="preserve"> </w:t>
      </w:r>
      <w:r>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14:paraId="783848FF" w14:textId="77777777" w:rsidR="006B2AF3" w:rsidRDefault="0000000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по проведению аукциона и др.) и подлежащие размещению в установленном порядке в сети «Интернет», размещаются на электронной торговой площадке </w:t>
      </w:r>
      <w:r>
        <w:rPr>
          <w:rFonts w:ascii="Times New Roman" w:hAnsi="Times New Roman" w:cs="Times New Roman"/>
          <w:sz w:val="24"/>
          <w:szCs w:val="24"/>
        </w:rPr>
        <w:t>РТС-тендер с адресом в сети Интернет  https://www.rts-tender.ru/.</w:t>
      </w:r>
    </w:p>
    <w:p w14:paraId="22554477" w14:textId="77777777" w:rsidR="006B2AF3" w:rsidRDefault="00000000">
      <w:pPr>
        <w:autoSpaceDE w:val="0"/>
        <w:autoSpaceDN w:val="0"/>
        <w:adjustRightInd w:val="0"/>
        <w:spacing w:after="0" w:line="204" w:lineRule="auto"/>
        <w:ind w:firstLine="567"/>
        <w:contextualSpacing/>
        <w:jc w:val="both"/>
        <w:rPr>
          <w:rStyle w:val="a3"/>
          <w:rFonts w:ascii="Sylfaen" w:hAnsi="Sylfaen" w:cs="Times New Roman"/>
          <w:sz w:val="24"/>
          <w:szCs w:val="24"/>
        </w:rPr>
      </w:pPr>
      <w:r>
        <w:rPr>
          <w:rFonts w:ascii="Sylfaen" w:hAnsi="Sylfaen" w:cs="Times New Roman"/>
          <w:sz w:val="24"/>
          <w:szCs w:val="24"/>
        </w:rPr>
        <w:lastRenderedPageBreak/>
        <w:t xml:space="preserve">Дополнительно информация об аукционе размещается на официальном сайте МАУ «Красгорпарк» - </w:t>
      </w:r>
      <w:hyperlink r:id="rId14" w:history="1">
        <w:r>
          <w:rPr>
            <w:rStyle w:val="a3"/>
            <w:rFonts w:ascii="Sylfaen" w:hAnsi="Sylfaen" w:cs="Times New Roman"/>
            <w:sz w:val="24"/>
            <w:szCs w:val="24"/>
          </w:rPr>
          <w:t>https://krasgorpark.ru/</w:t>
        </w:r>
      </w:hyperlink>
      <w:r>
        <w:rPr>
          <w:rStyle w:val="a3"/>
          <w:rFonts w:ascii="Sylfaen" w:hAnsi="Sylfaen" w:cs="Times New Roman"/>
          <w:sz w:val="24"/>
          <w:szCs w:val="24"/>
        </w:rPr>
        <w:t>.</w:t>
      </w:r>
    </w:p>
    <w:p w14:paraId="3C305D60"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 xml:space="preserve">2.5. </w:t>
      </w:r>
      <w:r>
        <w:rPr>
          <w:rFonts w:ascii="Sylfaen" w:hAnsi="Sylfaen" w:cs="Times New Roman"/>
          <w:sz w:val="24"/>
          <w:szCs w:val="24"/>
        </w:rPr>
        <w:t>Организатор аукциона создает комиссию по проведению конкурентных процедур (далее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267B050B"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587D3051"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55B36B8A" w14:textId="77777777" w:rsidR="006B2AF3" w:rsidRDefault="0000000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Организатор аукциона вправе отказаться от проведения аукциона не позднее, чем за 3 (три) дня до даты окончания срока подачи заявок на участие в аукционе. Извещение об отказе от проведения аукциона размещается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Style w:val="a3"/>
          <w:rFonts w:ascii="Sylfaen" w:hAnsi="Sylfaen" w:cs="Times New Roman"/>
          <w:color w:val="auto"/>
          <w:sz w:val="24"/>
          <w:szCs w:val="24"/>
          <w:u w:val="none"/>
        </w:rPr>
        <w:t xml:space="preserve">, </w:t>
      </w:r>
      <w:r>
        <w:rPr>
          <w:rFonts w:ascii="Sylfaen" w:hAnsi="Sylfaen" w:cs="Times New Roman"/>
          <w:sz w:val="24"/>
          <w:szCs w:val="24"/>
        </w:rPr>
        <w:t xml:space="preserve">на официальном сайте МАУ «Красгорпарк» - </w:t>
      </w:r>
      <w:hyperlink r:id="rId15" w:history="1">
        <w:r>
          <w:rPr>
            <w:rStyle w:val="a3"/>
            <w:rFonts w:ascii="Sylfaen" w:hAnsi="Sylfaen" w:cs="Times New Roman"/>
            <w:sz w:val="24"/>
            <w:szCs w:val="24"/>
          </w:rPr>
          <w:t>https://krasgorpark.ru/</w:t>
        </w:r>
      </w:hyperlink>
      <w:r>
        <w:rPr>
          <w:rFonts w:ascii="Sylfaen" w:hAnsi="Sylfaen" w:cs="Times New Roman"/>
          <w:sz w:val="24"/>
          <w:szCs w:val="24"/>
        </w:rPr>
        <w:t xml:space="preserve"> в течение одного дня с даты принятия решения об отказе от проведения аукциона. В течение 2 (двух) рабочих дней с даты принятия указанного решения организатор аукциона направляет соответствующие уведомления всем заявителям в соответствии с регламентом работы электронной торговой площадки</w:t>
      </w:r>
      <w:r>
        <w:rPr>
          <w:rFonts w:ascii="Times New Roman" w:hAnsi="Times New Roman" w:cs="Times New Roman"/>
          <w:sz w:val="24"/>
          <w:szCs w:val="24"/>
        </w:rPr>
        <w:t xml:space="preserve"> РТС-тендер с адресом в сети Интернет  https://www.rts-tender.ru/</w:t>
      </w:r>
      <w:r>
        <w:rPr>
          <w:rFonts w:ascii="Sylfaen" w:hAnsi="Sylfaen" w:cs="Times New Roman"/>
          <w:sz w:val="24"/>
          <w:szCs w:val="24"/>
        </w:rPr>
        <w:t>. В случае если установлено требование о внесении задатка, организатор аукциона возвращает заявителям задаток в течение 5 (пяти) рабочих дней с даты принятия решения об отказе от проведения аукциона.</w:t>
      </w:r>
    </w:p>
    <w:p w14:paraId="5F317E59" w14:textId="77777777" w:rsidR="006B2AF3" w:rsidRDefault="00000000">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ab/>
        <w:t>3. Требования, предъявляемые к участникам аукциона. Условия допуска к участию в аукционе.</w:t>
      </w:r>
    </w:p>
    <w:p w14:paraId="08C907C8" w14:textId="77777777" w:rsidR="006B2AF3" w:rsidRDefault="00000000">
      <w:pPr>
        <w:pStyle w:val="ad"/>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p>
    <w:p w14:paraId="233C4944" w14:textId="77777777" w:rsidR="006B2AF3" w:rsidRDefault="00000000">
      <w:pPr>
        <w:pStyle w:val="ad"/>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14:paraId="5AD385BA" w14:textId="77777777" w:rsidR="006B2AF3" w:rsidRDefault="00000000">
      <w:pPr>
        <w:pStyle w:val="ad"/>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Аукцион проводится без ограничения по составу участников.</w:t>
      </w:r>
    </w:p>
    <w:p w14:paraId="7FBE0A1B" w14:textId="77777777" w:rsidR="006B2AF3" w:rsidRDefault="00000000">
      <w:pPr>
        <w:pStyle w:val="ad"/>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К участию в аукционе не допускаются заявители в случае:</w:t>
      </w:r>
    </w:p>
    <w:p w14:paraId="3896B056" w14:textId="77777777" w:rsidR="006B2AF3" w:rsidRDefault="0000000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14:paraId="07F796E8" w14:textId="77777777" w:rsidR="006B2AF3" w:rsidRDefault="0000000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4064F695" w14:textId="77777777" w:rsidR="006B2AF3" w:rsidRDefault="0000000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7C5483B9" w14:textId="77777777" w:rsidR="006B2AF3" w:rsidRDefault="0000000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14:paraId="514E48FE" w14:textId="77777777" w:rsidR="006B2AF3" w:rsidRDefault="0000000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несоответствия заявки на участие в аукционе требованиям документации об аукционе.</w:t>
      </w:r>
    </w:p>
    <w:p w14:paraId="43530A9F" w14:textId="77777777" w:rsidR="006B2AF3" w:rsidRDefault="0000000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Перечень указанных оснований отказа заявителю в участии в аукционе является исчерпывающим.</w:t>
      </w:r>
    </w:p>
    <w:p w14:paraId="63CB4123" w14:textId="77777777" w:rsidR="006B2AF3" w:rsidRDefault="00000000">
      <w:pPr>
        <w:autoSpaceDE w:val="0"/>
        <w:autoSpaceDN w:val="0"/>
        <w:adjustRightInd w:val="0"/>
        <w:spacing w:line="204" w:lineRule="auto"/>
        <w:ind w:firstLine="567"/>
        <w:contextualSpacing/>
        <w:jc w:val="both"/>
        <w:rPr>
          <w:rFonts w:ascii="Sylfaen" w:hAnsi="Sylfaen" w:cs="Times New Roman"/>
          <w:bCs/>
          <w:sz w:val="24"/>
          <w:szCs w:val="24"/>
        </w:rPr>
      </w:pPr>
      <w:r>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4.1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«Красгорпарк» - </w:t>
      </w:r>
      <w:hyperlink r:id="rId16" w:history="1">
        <w:r>
          <w:rPr>
            <w:rStyle w:val="a3"/>
            <w:rFonts w:ascii="Sylfaen" w:hAnsi="Sylfaen" w:cs="Times New Roman"/>
            <w:sz w:val="24"/>
            <w:szCs w:val="24"/>
          </w:rPr>
          <w:t>https://krasgorpark.ru/</w:t>
        </w:r>
      </w:hyperlink>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xml:space="preserve">, в срок не позднее дня, </w:t>
      </w:r>
      <w:r>
        <w:rPr>
          <w:rFonts w:ascii="Sylfaen" w:hAnsi="Sylfaen" w:cs="Times New Roman"/>
          <w:sz w:val="24"/>
          <w:szCs w:val="24"/>
        </w:rPr>
        <w:lastRenderedPageBreak/>
        <w:t>следующего за днем принятия такого решения. При этом в протоколе указываются установленные факты недостоверных сведений.</w:t>
      </w:r>
    </w:p>
    <w:p w14:paraId="078ED195" w14:textId="77777777" w:rsidR="006B2AF3" w:rsidRDefault="00000000">
      <w:pPr>
        <w:pStyle w:val="ConsPlusNormal"/>
        <w:widowControl/>
        <w:numPr>
          <w:ilvl w:val="0"/>
          <w:numId w:val="2"/>
        </w:numPr>
        <w:tabs>
          <w:tab w:val="left" w:pos="851"/>
        </w:tabs>
        <w:spacing w:line="204" w:lineRule="auto"/>
        <w:ind w:left="0" w:firstLine="567"/>
        <w:contextualSpacing/>
        <w:jc w:val="both"/>
        <w:rPr>
          <w:rFonts w:ascii="Sylfaen" w:hAnsi="Sylfaen" w:cs="Times New Roman"/>
          <w:b/>
          <w:sz w:val="24"/>
          <w:szCs w:val="24"/>
        </w:rPr>
      </w:pPr>
      <w:r>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инструкция по ее заполнению. Отзыв заявок.</w:t>
      </w:r>
    </w:p>
    <w:p w14:paraId="0D0AE9E5" w14:textId="2768720C" w:rsidR="006B2AF3" w:rsidRDefault="00000000">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xml:space="preserve">в период с </w:t>
      </w:r>
      <w:r>
        <w:rPr>
          <w:rFonts w:ascii="Sylfaen" w:hAnsi="Sylfaen" w:cs="Times New Roman"/>
          <w:sz w:val="24"/>
          <w:szCs w:val="24"/>
          <w:highlight w:val="cyan"/>
        </w:rPr>
        <w:t>0</w:t>
      </w:r>
      <w:r w:rsidR="00744F94">
        <w:rPr>
          <w:rFonts w:ascii="Sylfaen" w:hAnsi="Sylfaen" w:cs="Times New Roman"/>
          <w:sz w:val="24"/>
          <w:szCs w:val="24"/>
          <w:highlight w:val="cyan"/>
        </w:rPr>
        <w:t>6</w:t>
      </w:r>
      <w:r>
        <w:rPr>
          <w:rFonts w:ascii="Sylfaen" w:hAnsi="Sylfaen" w:cs="Times New Roman"/>
          <w:sz w:val="24"/>
          <w:szCs w:val="24"/>
          <w:highlight w:val="cyan"/>
        </w:rPr>
        <w:t>.06.2026 до 00:00 часов по местному времени 0</w:t>
      </w:r>
      <w:r w:rsidR="00744F94">
        <w:rPr>
          <w:rFonts w:ascii="Sylfaen" w:hAnsi="Sylfaen" w:cs="Times New Roman"/>
          <w:sz w:val="24"/>
          <w:szCs w:val="24"/>
          <w:highlight w:val="cyan"/>
        </w:rPr>
        <w:t>6</w:t>
      </w:r>
      <w:r>
        <w:rPr>
          <w:rFonts w:ascii="Sylfaen" w:hAnsi="Sylfaen" w:cs="Times New Roman"/>
          <w:sz w:val="24"/>
          <w:szCs w:val="24"/>
          <w:highlight w:val="cyan"/>
        </w:rPr>
        <w:t>.07.2026</w:t>
      </w:r>
      <w:r>
        <w:rPr>
          <w:rFonts w:ascii="Sylfaen" w:hAnsi="Sylfaen" w:cs="Times New Roman"/>
          <w:sz w:val="24"/>
          <w:szCs w:val="24"/>
        </w:rPr>
        <w:t>.</w:t>
      </w:r>
    </w:p>
    <w:p w14:paraId="76BBA279" w14:textId="77777777" w:rsidR="006B2AF3" w:rsidRDefault="0000000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Для участия в торгах заявитель, получивший аккредитацию на ЭТП,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ЭТП.</w:t>
      </w:r>
    </w:p>
    <w:p w14:paraId="1754E336"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4.2. Для участия в аукционе заявители представляют в установленный срок заявку, включающую в себя:</w:t>
      </w:r>
    </w:p>
    <w:p w14:paraId="2E9D4DC8"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 непосредственно саму заявку на участие в аукционе оформленную на русском языке по форме, установленной Приложением 1 к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в заявке на участие в Аукционе, поданной юридическим лицом, удостоверяется печатью (при наличии).</w:t>
      </w:r>
    </w:p>
    <w:p w14:paraId="63BDD037"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p>
    <w:p w14:paraId="03E9B0AA"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372B25B4"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 копии учредительных документов заявителя (для юридических лиц) (Устав в действующей редакции (копия, заверенная руководителем юридического лица (доверенным лицом).</w:t>
      </w:r>
    </w:p>
    <w:p w14:paraId="0D5229DC"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241C8AA1"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7" w:history="1">
        <w:r>
          <w:rPr>
            <w:rFonts w:ascii="Sylfaen" w:hAnsi="Sylfaen" w:cs="Times New Roman"/>
            <w:sz w:val="24"/>
            <w:szCs w:val="24"/>
          </w:rPr>
          <w:t>Кодексом</w:t>
        </w:r>
      </w:hyperlink>
      <w:r>
        <w:rPr>
          <w:rFonts w:ascii="Sylfaen" w:hAnsi="Sylfaen" w:cs="Times New Roman"/>
          <w:sz w:val="24"/>
          <w:szCs w:val="24"/>
        </w:rPr>
        <w:t xml:space="preserve"> Российской Федерации об административных правонарушениях.</w:t>
      </w:r>
    </w:p>
    <w:p w14:paraId="75FF14AF" w14:textId="77777777" w:rsidR="006B2AF3" w:rsidRDefault="00000000">
      <w:pPr>
        <w:pStyle w:val="ad"/>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lastRenderedPageBreak/>
        <w:t>4.3.  Все файлы, входящие в состав заявки, не должны иметь защиты от их открытия, изменения, копирования их содержимого или печати.</w:t>
      </w:r>
    </w:p>
    <w:p w14:paraId="55C96161" w14:textId="77777777" w:rsidR="006B2AF3" w:rsidRDefault="00000000">
      <w:pPr>
        <w:pStyle w:val="ad"/>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4.4. Для подачи заявки в форме электронного документа на ЭТП, заявителем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14:paraId="29A99DFB" w14:textId="77777777" w:rsidR="006B2AF3" w:rsidRDefault="00000000">
      <w:pPr>
        <w:pStyle w:val="ad"/>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4.5. 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6B1E748E" w14:textId="77777777" w:rsidR="006B2AF3" w:rsidRDefault="00000000">
      <w:pPr>
        <w:pStyle w:val="ad"/>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4.6. Каждый документ (бумажный носитель), входящий в заявку перед сканированием должен быть оформлен надлежащим образом:</w:t>
      </w:r>
      <w:r>
        <w:rPr>
          <w:rFonts w:ascii="Sylfaen" w:hAnsi="Sylfaen"/>
        </w:rPr>
        <w:t xml:space="preserve"> </w:t>
      </w:r>
    </w:p>
    <w:p w14:paraId="0A6A6BA4" w14:textId="77777777" w:rsidR="006B2AF3" w:rsidRDefault="00000000">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val="zh-CN" w:eastAsia="zh-CN"/>
        </w:rPr>
        <w:t xml:space="preserve">подписан </w:t>
      </w:r>
      <w:r>
        <w:rPr>
          <w:rFonts w:ascii="Sylfaen" w:hAnsi="Sylfaen" w:cs="Times New Roman"/>
          <w:bCs/>
          <w:sz w:val="24"/>
          <w:szCs w:val="24"/>
          <w:lang w:eastAsia="zh-CN"/>
        </w:rPr>
        <w:t>р</w:t>
      </w:r>
      <w:r>
        <w:rPr>
          <w:rFonts w:ascii="Sylfaen" w:hAnsi="Sylfaen" w:cs="Times New Roman"/>
          <w:bCs/>
          <w:sz w:val="24"/>
          <w:szCs w:val="24"/>
          <w:lang w:val="zh-CN" w:eastAsia="zh-CN"/>
        </w:rPr>
        <w:t xml:space="preserve">уководителем или </w:t>
      </w:r>
      <w:r>
        <w:rPr>
          <w:rFonts w:ascii="Sylfaen" w:hAnsi="Sylfaen" w:cs="Times New Roman"/>
          <w:bCs/>
          <w:sz w:val="24"/>
          <w:szCs w:val="24"/>
          <w:lang w:eastAsia="zh-CN"/>
        </w:rPr>
        <w:t>у</w:t>
      </w:r>
      <w:r>
        <w:rPr>
          <w:rFonts w:ascii="Sylfaen" w:hAnsi="Sylfaen" w:cs="Times New Roman"/>
          <w:bCs/>
          <w:sz w:val="24"/>
          <w:szCs w:val="24"/>
          <w:lang w:val="zh-CN" w:eastAsia="zh-CN"/>
        </w:rPr>
        <w:t>полномоченным лицом;</w:t>
      </w:r>
    </w:p>
    <w:p w14:paraId="2FB03664" w14:textId="77777777" w:rsidR="006B2AF3" w:rsidRDefault="00000000">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eastAsia="zh-CN"/>
        </w:rPr>
        <w:t xml:space="preserve">отметка о заверении копии документа (выписки из документа) оформляется в соответствии с </w:t>
      </w:r>
      <w:r>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w:t>
      </w:r>
    </w:p>
    <w:p w14:paraId="16235C91" w14:textId="77777777" w:rsidR="006B2AF3" w:rsidRDefault="00000000">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val="zh-CN" w:eastAsia="zh-CN"/>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Pr>
          <w:rFonts w:ascii="Sylfaen" w:hAnsi="Sylfaen" w:cs="Times New Roman"/>
          <w:bCs/>
          <w:sz w:val="24"/>
          <w:szCs w:val="24"/>
          <w:lang w:eastAsia="zh-CN"/>
        </w:rPr>
        <w:t>;</w:t>
      </w:r>
    </w:p>
    <w:p w14:paraId="65A2F007" w14:textId="77777777" w:rsidR="006B2AF3" w:rsidRDefault="00000000">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sz w:val="24"/>
          <w:szCs w:val="24"/>
        </w:rPr>
        <w:t xml:space="preserve">при заполнении заявки и оформлении документов, входящих в состав заявки, не допускается применение факсимильных подписей. </w:t>
      </w:r>
    </w:p>
    <w:p w14:paraId="36DF3614" w14:textId="77777777" w:rsidR="006B2AF3" w:rsidRDefault="00000000">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zh-CN" w:eastAsia="zh-CN"/>
        </w:rPr>
      </w:pPr>
      <w:r>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2C2A6892"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4.8.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14:paraId="71FA7191"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4.9. Заявитель вправе подать только одну заявку в отношении каждого предмета аукциона (лота). </w:t>
      </w:r>
    </w:p>
    <w:p w14:paraId="2FE3C149"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4.10. Прием заявок на участие в аукционе прекращается в срок, указанный в пункте 12 извещения о проведении аукциона.</w:t>
      </w:r>
    </w:p>
    <w:p w14:paraId="4F7ADFDD"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4.11.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5 (пяти) рабочих дней с даты поступления организатору аукциона уведомления об отзыве заявки на участие в аукционе.</w:t>
      </w:r>
    </w:p>
    <w:p w14:paraId="37EB1307"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14:paraId="5045C30B"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4.13.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1F584C1F" w14:textId="77777777" w:rsidR="006B2AF3" w:rsidRDefault="00000000">
      <w:pPr>
        <w:autoSpaceDE w:val="0"/>
        <w:autoSpaceDN w:val="0"/>
        <w:adjustRightInd w:val="0"/>
        <w:spacing w:after="0" w:line="204" w:lineRule="auto"/>
        <w:ind w:firstLine="567"/>
        <w:contextualSpacing/>
        <w:jc w:val="both"/>
        <w:rPr>
          <w:rFonts w:ascii="Sylfaen" w:hAnsi="Sylfaen" w:cs="Times New Roman"/>
          <w:b/>
          <w:sz w:val="24"/>
          <w:szCs w:val="24"/>
        </w:rPr>
      </w:pPr>
      <w:r>
        <w:rPr>
          <w:rFonts w:ascii="Sylfaen" w:hAnsi="Sylfaen" w:cs="Times New Roman"/>
          <w:b/>
          <w:sz w:val="24"/>
          <w:szCs w:val="24"/>
        </w:rPr>
        <w:t xml:space="preserve">Внимание! </w:t>
      </w:r>
    </w:p>
    <w:p w14:paraId="196D13E9" w14:textId="77777777" w:rsidR="006B2AF3" w:rsidRDefault="00000000">
      <w:pPr>
        <w:autoSpaceDE w:val="0"/>
        <w:autoSpaceDN w:val="0"/>
        <w:adjustRightInd w:val="0"/>
        <w:spacing w:after="0" w:line="204" w:lineRule="auto"/>
        <w:ind w:firstLine="567"/>
        <w:contextualSpacing/>
        <w:jc w:val="both"/>
        <w:rPr>
          <w:rFonts w:ascii="Sylfaen" w:hAnsi="Sylfaen" w:cs="Times New Roman"/>
          <w:i/>
          <w:sz w:val="24"/>
          <w:szCs w:val="24"/>
        </w:rPr>
      </w:pPr>
      <w:r>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аукциона как несоответствие заявки на участие в аукционе требованиям, установленным документацией об аукционе. </w:t>
      </w:r>
    </w:p>
    <w:p w14:paraId="08A19289" w14:textId="77777777" w:rsidR="006B2AF3" w:rsidRDefault="00000000">
      <w:pPr>
        <w:pStyle w:val="ConsPlusNormal"/>
        <w:widowControl/>
        <w:numPr>
          <w:ilvl w:val="0"/>
          <w:numId w:val="2"/>
        </w:numPr>
        <w:tabs>
          <w:tab w:val="left" w:pos="851"/>
        </w:tabs>
        <w:spacing w:line="204" w:lineRule="auto"/>
        <w:ind w:left="0" w:firstLine="567"/>
        <w:contextualSpacing/>
        <w:rPr>
          <w:rFonts w:ascii="Sylfaen" w:hAnsi="Sylfaen" w:cs="Times New Roman"/>
          <w:b/>
          <w:sz w:val="24"/>
          <w:szCs w:val="24"/>
        </w:rPr>
      </w:pPr>
      <w:bookmarkStart w:id="0" w:name="_Toc185407575"/>
      <w:r>
        <w:rPr>
          <w:rFonts w:ascii="Sylfaen" w:hAnsi="Sylfaen" w:cs="Times New Roman"/>
          <w:b/>
          <w:sz w:val="24"/>
          <w:szCs w:val="24"/>
        </w:rPr>
        <w:t xml:space="preserve">Задаток: размер, срок, порядок внесения и </w:t>
      </w:r>
      <w:bookmarkEnd w:id="0"/>
      <w:r>
        <w:rPr>
          <w:rFonts w:ascii="Sylfaen" w:hAnsi="Sylfaen" w:cs="Times New Roman"/>
          <w:b/>
          <w:sz w:val="24"/>
          <w:szCs w:val="24"/>
        </w:rPr>
        <w:t>условия возврата.</w:t>
      </w:r>
    </w:p>
    <w:p w14:paraId="397F50C9" w14:textId="77777777" w:rsidR="006B2AF3" w:rsidRDefault="00000000">
      <w:pPr>
        <w:pStyle w:val="ad"/>
        <w:numPr>
          <w:ilvl w:val="1"/>
          <w:numId w:val="2"/>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Pr>
          <w:rFonts w:ascii="Sylfaen" w:hAnsi="Sylfaen" w:cs="Times New Roman"/>
          <w:sz w:val="24"/>
          <w:szCs w:val="24"/>
        </w:rPr>
        <w:t>Размер задатка по лоту – 15 % начальной (минимальной) цены договора (лота) за весь период действия договора в сумме 261 000 (двести шестьдесят одна тысяча)  рублей 00</w:t>
      </w:r>
      <w:r>
        <w:rPr>
          <w:rFonts w:ascii="Sylfaen" w:hAnsi="Sylfaen" w:cs="Times New Roman"/>
          <w:b/>
          <w:sz w:val="24"/>
          <w:szCs w:val="24"/>
        </w:rPr>
        <w:t xml:space="preserve"> </w:t>
      </w:r>
      <w:r>
        <w:rPr>
          <w:rFonts w:ascii="Sylfaen" w:hAnsi="Sylfaen" w:cs="Times New Roman"/>
          <w:sz w:val="24"/>
          <w:szCs w:val="24"/>
        </w:rPr>
        <w:t xml:space="preserve">копеек. </w:t>
      </w:r>
    </w:p>
    <w:p w14:paraId="644AFFA4" w14:textId="77777777" w:rsidR="006B2AF3" w:rsidRDefault="00000000">
      <w:pPr>
        <w:pStyle w:val="ad"/>
        <w:numPr>
          <w:ilvl w:val="1"/>
          <w:numId w:val="2"/>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Pr>
          <w:rFonts w:ascii="Sylfaen" w:hAnsi="Sylfaen" w:cs="Times New Roman"/>
          <w:sz w:val="24"/>
          <w:szCs w:val="24"/>
        </w:rPr>
        <w:lastRenderedPageBreak/>
        <w:t>В платежном поручении (квитанции) об оплате задатка в поле «Назначение платежа» необходимо указывать: «Задаток за участие в аукционе на право а</w:t>
      </w:r>
      <w:r>
        <w:rPr>
          <w:rFonts w:ascii="Times New Roman" w:eastAsia="Times New Roman" w:hAnsi="Times New Roman" w:cs="Times New Roman"/>
          <w:color w:val="000000" w:themeColor="text1"/>
          <w:sz w:val="24"/>
          <w:szCs w:val="24"/>
          <w:lang w:eastAsia="ru-RU"/>
        </w:rPr>
        <w:t>ренды</w:t>
      </w:r>
      <w:r>
        <w:rPr>
          <w:rFonts w:ascii="Times New Roman" w:hAnsi="Times New Roman" w:cs="Times New Roman"/>
          <w:sz w:val="24"/>
          <w:szCs w:val="24"/>
        </w:rPr>
        <w:t xml:space="preserve"> на право заключение договора </w:t>
      </w:r>
      <w:r>
        <w:rPr>
          <w:rFonts w:ascii="Times New Roman" w:eastAsia="Times New Roman" w:hAnsi="Times New Roman" w:cs="Times New Roman"/>
          <w:color w:val="000000" w:themeColor="text1"/>
          <w:sz w:val="24"/>
          <w:szCs w:val="24"/>
          <w:lang w:eastAsia="ru-RU"/>
        </w:rPr>
        <w:t xml:space="preserve">аренда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киоск.</w:t>
      </w:r>
      <w:r>
        <w:rPr>
          <w:rFonts w:ascii="Times New Roman" w:eastAsia="Times New Roman" w:hAnsi="Times New Roman" w:cs="Times New Roman"/>
          <w:color w:val="000000" w:themeColor="text1"/>
          <w:sz w:val="24"/>
          <w:szCs w:val="24"/>
          <w:lang w:eastAsia="ru-RU"/>
        </w:rPr>
        <w:t xml:space="preserve"> </w:t>
      </w:r>
      <w:r>
        <w:rPr>
          <w:rFonts w:ascii="Sylfaen" w:hAnsi="Sylfaen" w:cs="Times New Roman"/>
          <w:sz w:val="24"/>
          <w:szCs w:val="24"/>
        </w:rPr>
        <w:t>(извещение № ____)».</w:t>
      </w:r>
    </w:p>
    <w:p w14:paraId="2C3E2181" w14:textId="77777777" w:rsidR="006B2AF3" w:rsidRDefault="00000000">
      <w:pPr>
        <w:pStyle w:val="ad"/>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Заявители обеспечивают оплату задатков в срок не позднее начала рассмотрения заявок на участие в аукционе. Задаток вносится единым платежом в валюте Российской Федерации на счет организатора аукциона, указанный в п. 5.7. настоящей документации об аукционе.</w:t>
      </w:r>
    </w:p>
    <w:p w14:paraId="66980D0E" w14:textId="77777777" w:rsidR="006B2AF3" w:rsidRDefault="00000000">
      <w:pPr>
        <w:pStyle w:val="Default"/>
        <w:spacing w:line="204" w:lineRule="auto"/>
        <w:ind w:firstLine="567"/>
        <w:contextualSpacing/>
        <w:jc w:val="both"/>
        <w:rPr>
          <w:rFonts w:ascii="Sylfaen" w:hAnsi="Sylfaen"/>
        </w:rPr>
      </w:pPr>
      <w:r>
        <w:rPr>
          <w:rFonts w:ascii="Sylfaen" w:hAnsi="Sylfaen"/>
        </w:rPr>
        <w:t xml:space="preserve">5.3.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7239BEF4" w14:textId="77777777" w:rsidR="006B2AF3" w:rsidRDefault="00000000">
      <w:pPr>
        <w:pStyle w:val="Default"/>
        <w:spacing w:line="204" w:lineRule="auto"/>
        <w:ind w:firstLine="567"/>
        <w:contextualSpacing/>
        <w:jc w:val="both"/>
        <w:rPr>
          <w:rFonts w:ascii="Sylfaen" w:hAnsi="Sylfaen"/>
        </w:rPr>
      </w:pPr>
      <w:r>
        <w:rPr>
          <w:rFonts w:ascii="Sylfaen" w:hAnsi="Sylfaen"/>
        </w:rPr>
        <w:t xml:space="preserve">5.4. </w:t>
      </w:r>
      <w:r>
        <w:rPr>
          <w:rFonts w:ascii="Sylfaen" w:hAnsi="Sylfaen"/>
          <w:bCs/>
        </w:rPr>
        <w:t>Денежные средства</w:t>
      </w:r>
      <w:r>
        <w:rPr>
          <w:rFonts w:ascii="Sylfaen" w:hAnsi="Sylfaen"/>
        </w:rPr>
        <w:t xml:space="preserve">, перечисленные по платежным поручениям, оформленным не в соответствии с пунктом 5.1 документации, </w:t>
      </w:r>
      <w:r>
        <w:rPr>
          <w:rFonts w:ascii="Sylfaen" w:hAnsi="Sylfaen"/>
          <w:bCs/>
        </w:rPr>
        <w:t xml:space="preserve">будут считаться, ошибочно перечисленными денежными средствами и возращены на счет плательщика. </w:t>
      </w:r>
    </w:p>
    <w:p w14:paraId="2C5F93EC" w14:textId="77777777" w:rsidR="006B2AF3" w:rsidRDefault="00000000">
      <w:pPr>
        <w:pStyle w:val="Default"/>
        <w:spacing w:line="204" w:lineRule="auto"/>
        <w:ind w:firstLine="567"/>
        <w:contextualSpacing/>
        <w:jc w:val="both"/>
        <w:rPr>
          <w:rFonts w:ascii="Sylfaen" w:hAnsi="Sylfaen"/>
        </w:rPr>
      </w:pPr>
      <w:r>
        <w:rPr>
          <w:rFonts w:ascii="Sylfaen" w:hAnsi="Sylfaen"/>
        </w:rPr>
        <w:t xml:space="preserve">5.5. В случае не поступления задатка на счет муниципального автономного учреждения «Красноярский городской парк» на день рассмотрения заявки на участие в аукционе в установленные сроки обязательства Заявителя по внесению задатка считаются неисполненными. </w:t>
      </w:r>
    </w:p>
    <w:p w14:paraId="69BA932F" w14:textId="77777777" w:rsidR="006B2AF3" w:rsidRDefault="00000000">
      <w:pPr>
        <w:spacing w:after="0" w:line="204" w:lineRule="auto"/>
        <w:ind w:firstLine="567"/>
        <w:contextualSpacing/>
        <w:jc w:val="both"/>
        <w:rPr>
          <w:rFonts w:ascii="Sylfaen" w:eastAsia="Times New Roman" w:hAnsi="Sylfaen" w:cs="Times New Roman"/>
          <w:color w:val="000000"/>
          <w:sz w:val="24"/>
          <w:szCs w:val="24"/>
          <w:lang w:eastAsia="ru-RU"/>
        </w:rPr>
      </w:pPr>
      <w:r>
        <w:rPr>
          <w:rFonts w:ascii="Sylfaen" w:eastAsia="Times New Roman" w:hAnsi="Sylfaen" w:cs="Times New Roman"/>
          <w:color w:val="000000"/>
          <w:sz w:val="24"/>
          <w:szCs w:val="24"/>
          <w:lang w:eastAsia="ru-RU"/>
        </w:rPr>
        <w:t>5.6. Наличие факта поступления денежных средств на счет организатора аукциона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пунктом 5 настоящей документации об аукционе.</w:t>
      </w:r>
    </w:p>
    <w:p w14:paraId="35AD52BC" w14:textId="77777777" w:rsidR="006B2AF3" w:rsidRDefault="00000000">
      <w:pPr>
        <w:spacing w:after="0" w:line="204" w:lineRule="auto"/>
        <w:ind w:firstLine="567"/>
        <w:contextualSpacing/>
        <w:jc w:val="both"/>
        <w:rPr>
          <w:rFonts w:ascii="Sylfaen" w:eastAsia="Times New Roman" w:hAnsi="Sylfaen" w:cs="Times New Roman"/>
          <w:color w:val="000000"/>
          <w:sz w:val="24"/>
          <w:szCs w:val="24"/>
          <w:lang w:eastAsia="ru-RU"/>
        </w:rPr>
      </w:pPr>
      <w:r>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554BB5E9" w14:textId="77777777" w:rsidR="006B2AF3" w:rsidRDefault="00000000">
      <w:pPr>
        <w:spacing w:after="0" w:line="204" w:lineRule="auto"/>
        <w:ind w:firstLine="567"/>
        <w:contextualSpacing/>
        <w:jc w:val="both"/>
        <w:rPr>
          <w:rFonts w:ascii="Sylfaen" w:eastAsia="Times New Roman" w:hAnsi="Sylfaen" w:cs="Times New Roman"/>
          <w:color w:val="000000"/>
          <w:sz w:val="24"/>
          <w:szCs w:val="24"/>
          <w:lang w:eastAsia="ru-RU"/>
        </w:rPr>
      </w:pPr>
      <w:r>
        <w:rPr>
          <w:rFonts w:ascii="Sylfaen" w:eastAsia="Times New Roman" w:hAnsi="Sylfaen" w:cs="Times New Roman"/>
          <w:color w:val="000000"/>
          <w:sz w:val="24"/>
          <w:szCs w:val="24"/>
          <w:lang w:eastAsia="ru-RU"/>
        </w:rPr>
        <w:t>5.7. Реквизиты для перечисления задатка:</w:t>
      </w:r>
    </w:p>
    <w:p w14:paraId="548E8DA6" w14:textId="77777777" w:rsidR="006B2AF3" w:rsidRDefault="00000000">
      <w:pPr>
        <w:autoSpaceDE w:val="0"/>
        <w:autoSpaceDN w:val="0"/>
        <w:adjustRightInd w:val="0"/>
        <w:spacing w:after="0" w:line="204" w:lineRule="auto"/>
        <w:ind w:left="32" w:firstLine="535"/>
        <w:contextualSpacing/>
        <w:rPr>
          <w:rFonts w:ascii="Sylfaen" w:hAnsi="Sylfaen" w:cs="Times New Roman"/>
          <w:sz w:val="24"/>
          <w:szCs w:val="24"/>
        </w:rPr>
      </w:pPr>
      <w:r>
        <w:rPr>
          <w:rFonts w:ascii="Sylfaen" w:hAnsi="Sylfaen" w:cs="Times New Roman"/>
          <w:sz w:val="24"/>
          <w:szCs w:val="24"/>
        </w:rPr>
        <w:t xml:space="preserve">Получатель: Муниципальное автономное учреждение «Красноярский городской парк»  </w:t>
      </w:r>
    </w:p>
    <w:p w14:paraId="7BDD099E"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"КРАСНОЯРСКИЙ ГОРОДСКОЙ ПАРК"</w:t>
      </w:r>
    </w:p>
    <w:p w14:paraId="69C6FD50"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11F0DD47"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Номер счёта: 40703810023594000071</w:t>
      </w:r>
    </w:p>
    <w:p w14:paraId="60659FE4"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Валюта: РОССИЙСКИЙ РУБЛЬ</w:t>
      </w:r>
    </w:p>
    <w:p w14:paraId="35B3E963"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ИНН: 2462068173</w:t>
      </w:r>
    </w:p>
    <w:p w14:paraId="520D4298"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КПП: 246201001</w:t>
      </w:r>
    </w:p>
    <w:p w14:paraId="61C0B3EF"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38C3B530"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Корреспондентский счёт: 30101810600000000774</w:t>
      </w:r>
    </w:p>
    <w:p w14:paraId="470AB25A" w14:textId="77777777" w:rsidR="006B2AF3" w:rsidRDefault="00000000">
      <w:pPr>
        <w:spacing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БИК: 045004774</w:t>
      </w:r>
    </w:p>
    <w:p w14:paraId="0068FE37" w14:textId="77777777" w:rsidR="006B2AF3" w:rsidRDefault="00000000">
      <w:pPr>
        <w:spacing w:line="240" w:lineRule="auto"/>
        <w:rPr>
          <w:rFonts w:ascii="Sylfaen" w:eastAsia="Times New Roman" w:hAnsi="Sylfaen" w:cs="Times New Roman"/>
          <w:color w:val="000000"/>
          <w:sz w:val="24"/>
          <w:szCs w:val="24"/>
          <w:lang w:eastAsia="ru-RU"/>
        </w:rPr>
      </w:pPr>
      <w:r>
        <w:rPr>
          <w:rFonts w:ascii="Sylfaen" w:eastAsia="Times New Roman" w:hAnsi="Sylfaen" w:cs="Times New Roman"/>
          <w:color w:val="000000"/>
          <w:sz w:val="24"/>
          <w:szCs w:val="24"/>
          <w:lang w:eastAsia="ru-RU"/>
        </w:rPr>
        <w:t>5.8. Задаток возвращается в следующих случаях и порядке:</w:t>
      </w:r>
    </w:p>
    <w:p w14:paraId="56ED3D73"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665B4AD4"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57529E60"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14:paraId="1792B047" w14:textId="77777777" w:rsidR="006B2AF3" w:rsidRDefault="00000000">
      <w:pPr>
        <w:spacing w:after="0" w:line="204" w:lineRule="auto"/>
        <w:ind w:firstLine="567"/>
        <w:contextualSpacing/>
        <w:jc w:val="both"/>
        <w:rPr>
          <w:rFonts w:ascii="Sylfaen" w:eastAsia="Times New Roman" w:hAnsi="Sylfaen" w:cs="Times New Roman"/>
          <w:color w:val="000000"/>
          <w:sz w:val="24"/>
          <w:szCs w:val="24"/>
          <w:lang w:eastAsia="ru-RU"/>
        </w:rPr>
      </w:pPr>
      <w:r>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718160BE" w14:textId="77777777" w:rsidR="006B2AF3" w:rsidRDefault="00000000">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Pr>
          <w:rFonts w:ascii="Sylfaen" w:eastAsia="Times New Roman" w:hAnsi="Sylfaen" w:cs="Times New Roman"/>
          <w:color w:val="000000"/>
          <w:sz w:val="24"/>
          <w:szCs w:val="24"/>
          <w:lang w:eastAsia="ru-RU"/>
        </w:rPr>
        <w:t>5.9. Возврат задатка осуществляется по реквизитам, указанным заявителем в заявке на участие в аукционе.</w:t>
      </w:r>
    </w:p>
    <w:p w14:paraId="0B6947C5" w14:textId="77777777" w:rsidR="006B2AF3" w:rsidRDefault="00000000">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Pr>
          <w:rFonts w:ascii="Sylfaen" w:eastAsia="Times New Roman" w:hAnsi="Sylfaen" w:cs="Times New Roman"/>
          <w:color w:val="000000"/>
          <w:sz w:val="24"/>
          <w:szCs w:val="24"/>
          <w:lang w:eastAsia="ru-RU"/>
        </w:rPr>
        <w:t>5.10. 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60F31606" w14:textId="77777777" w:rsidR="006B2AF3" w:rsidRDefault="00000000">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Pr>
          <w:rFonts w:ascii="Sylfaen" w:eastAsia="Times New Roman" w:hAnsi="Sylfaen" w:cs="Times New Roman"/>
          <w:color w:val="000000"/>
          <w:sz w:val="24"/>
          <w:szCs w:val="24"/>
          <w:lang w:eastAsia="ru-RU"/>
        </w:rPr>
        <w:t xml:space="preserve">5.11. </w:t>
      </w:r>
      <w:r>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Pr>
          <w:rFonts w:ascii="Sylfaen" w:eastAsia="Times New Roman" w:hAnsi="Sylfaen" w:cs="Times New Roman"/>
          <w:color w:val="000000"/>
          <w:sz w:val="24"/>
          <w:szCs w:val="24"/>
          <w:lang w:eastAsia="ru-RU"/>
        </w:rPr>
        <w:t>.</w:t>
      </w:r>
    </w:p>
    <w:p w14:paraId="68A0CCA1" w14:textId="77777777" w:rsidR="006B2AF3" w:rsidRDefault="00000000">
      <w:pPr>
        <w:pStyle w:val="ConsPlusNormal"/>
        <w:widowControl/>
        <w:numPr>
          <w:ilvl w:val="0"/>
          <w:numId w:val="2"/>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Порядок рассмотрения заявок на участие в аукционе.</w:t>
      </w:r>
    </w:p>
    <w:p w14:paraId="7BD71E44" w14:textId="77777777" w:rsidR="006B2AF3" w:rsidRDefault="00000000">
      <w:pPr>
        <w:pStyle w:val="ad"/>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14:paraId="06B1187C" w14:textId="77777777" w:rsidR="006B2AF3" w:rsidRDefault="00000000">
      <w:pPr>
        <w:pStyle w:val="ad"/>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14:paraId="5304F13D" w14:textId="77777777" w:rsidR="006B2AF3" w:rsidRDefault="00000000">
      <w:pPr>
        <w:pStyle w:val="ad"/>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случае установления факта подачи одним заявителем 2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7FA780BB" w14:textId="77777777" w:rsidR="006B2AF3" w:rsidRDefault="00000000">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комиссией и подписывается всеми присутствующими на заседании членами комиссии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«Красгорпарк» - </w:t>
      </w:r>
      <w:hyperlink r:id="rId18" w:history="1">
        <w:r>
          <w:rPr>
            <w:rStyle w:val="a3"/>
            <w:rFonts w:ascii="Sylfaen" w:hAnsi="Sylfaen" w:cs="Times New Roman"/>
            <w:sz w:val="24"/>
            <w:szCs w:val="24"/>
          </w:rPr>
          <w:t>https://krasgorpark.ru/</w:t>
        </w:r>
      </w:hyperlink>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Заявителям направляются уведомления о принятых комиссией решениях через функционал ЭТП</w:t>
      </w:r>
      <w:r>
        <w:rPr>
          <w:rFonts w:ascii="Times New Roman" w:hAnsi="Times New Roman" w:cs="Times New Roman"/>
          <w:sz w:val="24"/>
          <w:szCs w:val="24"/>
        </w:rPr>
        <w:t xml:space="preserve"> РТС-тендер с адресом в сети Интернет  https://www.rts-tender.ru/</w:t>
      </w:r>
      <w:r>
        <w:rPr>
          <w:rFonts w:ascii="Sylfaen" w:hAnsi="Sylfaen" w:cs="Times New Roman"/>
          <w:sz w:val="24"/>
          <w:szCs w:val="24"/>
        </w:rPr>
        <w:t xml:space="preserve">. </w:t>
      </w:r>
    </w:p>
    <w:p w14:paraId="58028263" w14:textId="77777777" w:rsidR="006B2AF3" w:rsidRDefault="0000000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35104ED" w14:textId="77777777" w:rsidR="006B2AF3" w:rsidRDefault="0000000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0636E6B2" w14:textId="77777777" w:rsidR="006B2AF3" w:rsidRDefault="006B2AF3">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033CF20A" w14:textId="77777777" w:rsidR="006B2AF3" w:rsidRDefault="00000000">
      <w:pPr>
        <w:pStyle w:val="ConsPlusNormal"/>
        <w:widowControl/>
        <w:numPr>
          <w:ilvl w:val="0"/>
          <w:numId w:val="2"/>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Порядок проведения аукциона</w:t>
      </w:r>
    </w:p>
    <w:p w14:paraId="541E2606" w14:textId="77777777" w:rsidR="006B2AF3" w:rsidRDefault="00000000">
      <w:pPr>
        <w:pStyle w:val="ConsPlusNormal"/>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В аукционе могут участвовать только заявители, признанные участниками аукциона.</w:t>
      </w:r>
    </w:p>
    <w:p w14:paraId="23A59D75" w14:textId="77777777" w:rsidR="006B2AF3" w:rsidRDefault="00000000">
      <w:pPr>
        <w:pStyle w:val="ConsPlusNormal"/>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239663DA" w14:textId="77777777" w:rsidR="006B2AF3" w:rsidRDefault="00000000">
      <w:pPr>
        <w:pStyle w:val="ConsPlusNormal"/>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 xml:space="preserve">"Шаг аукциона" устанавливается в размере 5 % начальной (минимальной) цены договора (цены лота), указанной в извещении о проведении аукциона. </w:t>
      </w:r>
    </w:p>
    <w:p w14:paraId="5B816D92" w14:textId="77777777" w:rsidR="006B2AF3" w:rsidRDefault="00000000">
      <w:pPr>
        <w:pStyle w:val="ConsPlusNormal"/>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Время ожидания предложений о цене лота –в соответствии с регламентом ЭТП.</w:t>
      </w:r>
    </w:p>
    <w:p w14:paraId="0F556FE8" w14:textId="77777777" w:rsidR="006B2AF3" w:rsidRDefault="00000000">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Аукцион проводится согласно регламенту работы ЭТП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Победителем аукциона признается лицо, предложившее наиболее высокую цену договора.</w:t>
      </w:r>
    </w:p>
    <w:p w14:paraId="5BB2C00A" w14:textId="77777777" w:rsidR="006B2AF3" w:rsidRDefault="00000000">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Протокол аукциона размещается на официальном сайте МАУ «Красгорпарк» - </w:t>
      </w:r>
      <w:hyperlink r:id="rId19" w:history="1">
        <w:r>
          <w:rPr>
            <w:rStyle w:val="a3"/>
            <w:rFonts w:ascii="Sylfaen" w:hAnsi="Sylfaen" w:cs="Times New Roman"/>
            <w:sz w:val="24"/>
            <w:szCs w:val="24"/>
          </w:rPr>
          <w:t>https://krasgorpark.ru/</w:t>
        </w:r>
      </w:hyperlink>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hyperlink r:id="rId20" w:history="1">
        <w:r>
          <w:rPr>
            <w:rStyle w:val="a3"/>
            <w:rFonts w:ascii="Times New Roman" w:hAnsi="Times New Roman" w:cs="Times New Roman"/>
            <w:sz w:val="24"/>
            <w:szCs w:val="24"/>
          </w:rPr>
          <w:t>https://www.rts-tender.ru/</w:t>
        </w:r>
      </w:hyperlink>
      <w:r>
        <w:rPr>
          <w:rFonts w:ascii="Times New Roman" w:hAnsi="Times New Roman" w:cs="Times New Roman"/>
          <w:sz w:val="24"/>
          <w:szCs w:val="24"/>
        </w:rPr>
        <w:t xml:space="preserve"> </w:t>
      </w:r>
      <w:r>
        <w:rPr>
          <w:rFonts w:ascii="Sylfaen" w:hAnsi="Sylfaen" w:cs="Times New Roman"/>
          <w:sz w:val="24"/>
          <w:szCs w:val="24"/>
        </w:rPr>
        <w:t>в течение 3 (трех) рабочих дней, следующих за днем подписания указанного протокола.</w:t>
      </w:r>
    </w:p>
    <w:p w14:paraId="737E38A4" w14:textId="77777777" w:rsidR="006B2AF3" w:rsidRDefault="0000000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7.5. 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C4FD2D4" w14:textId="77777777" w:rsidR="006B2AF3" w:rsidRDefault="006B2AF3">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2D57F48C" w14:textId="77777777" w:rsidR="006B2AF3" w:rsidRDefault="00000000">
      <w:pPr>
        <w:pStyle w:val="ConsPlusNormal"/>
        <w:widowControl/>
        <w:numPr>
          <w:ilvl w:val="0"/>
          <w:numId w:val="2"/>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Заключение договора по результатам проведения аукциона</w:t>
      </w:r>
    </w:p>
    <w:p w14:paraId="224D570F" w14:textId="77777777" w:rsidR="006B2AF3" w:rsidRDefault="00000000">
      <w:pPr>
        <w:pStyle w:val="ad"/>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Заключение договора осуществляется в порядке, предусмотренном Гражданским </w:t>
      </w:r>
      <w:hyperlink r:id="rId21" w:history="1">
        <w:r>
          <w:rPr>
            <w:rFonts w:ascii="Sylfaen" w:hAnsi="Sylfaen" w:cs="Times New Roman"/>
            <w:sz w:val="24"/>
            <w:szCs w:val="24"/>
          </w:rPr>
          <w:t>кодексом</w:t>
        </w:r>
      </w:hyperlink>
      <w:r>
        <w:rPr>
          <w:rFonts w:ascii="Sylfaen" w:hAnsi="Sylfaen" w:cs="Times New Roman"/>
          <w:sz w:val="24"/>
          <w:szCs w:val="24"/>
        </w:rPr>
        <w:t xml:space="preserve"> Российской Федерации и иными федеральными законами.</w:t>
      </w:r>
    </w:p>
    <w:p w14:paraId="0C1196C5" w14:textId="77777777" w:rsidR="006B2AF3" w:rsidRDefault="00000000">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lastRenderedPageBreak/>
        <w:t xml:space="preserve">Договор должен быть заключен не ранее 10 (десяти) и не позднее 15 (пятнадцати) дней со дня размещения на официальном сайте МАУ «Красгорпарк» - </w:t>
      </w:r>
      <w:hyperlink r:id="rId22" w:history="1">
        <w:r>
          <w:rPr>
            <w:rStyle w:val="a3"/>
            <w:rFonts w:ascii="Sylfaen" w:hAnsi="Sylfaen" w:cs="Times New Roman"/>
            <w:sz w:val="24"/>
            <w:szCs w:val="24"/>
          </w:rPr>
          <w:t>https://krasgorpark.ru/</w:t>
        </w:r>
      </w:hyperlink>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hyperlink r:id="rId23" w:history="1">
        <w:r>
          <w:rPr>
            <w:rStyle w:val="a3"/>
            <w:rFonts w:ascii="Times New Roman" w:hAnsi="Times New Roman" w:cs="Times New Roman"/>
            <w:sz w:val="24"/>
            <w:szCs w:val="24"/>
          </w:rPr>
          <w:t>https://www.rts-tender.ru/</w:t>
        </w:r>
      </w:hyperlink>
      <w:r>
        <w:rPr>
          <w:rFonts w:ascii="Times New Roman" w:hAnsi="Times New Roman" w:cs="Times New Roman"/>
          <w:sz w:val="24"/>
          <w:szCs w:val="24"/>
        </w:rPr>
        <w:t xml:space="preserve"> </w:t>
      </w:r>
      <w:r>
        <w:rPr>
          <w:rFonts w:ascii="Sylfaen" w:hAnsi="Sylfaen" w:cs="Times New Roman"/>
          <w:sz w:val="24"/>
          <w:szCs w:val="24"/>
        </w:rPr>
        <w:t>протокола о результатах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14:paraId="19D1BF83" w14:textId="77777777" w:rsidR="006B2AF3" w:rsidRDefault="0000000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8.2. Организатор аукциона в течение 5 (пяти) дней с даты подписания протокола о результатах аукциона либо протокола рассмотрения заявок на участие в аукционе, через функционал ЭТП РТС направляет победителю (единственному участнику) аукциона 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14:paraId="1EACC40E" w14:textId="77777777" w:rsidR="006B2AF3" w:rsidRDefault="0000000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Победитель (единственный участник) аукциона должен подписать проект договора в течение 3 (трёх) дней с даты его направления Организатором аукциона.</w:t>
      </w:r>
    </w:p>
    <w:p w14:paraId="64EA2127" w14:textId="77777777" w:rsidR="006B2AF3" w:rsidRDefault="0000000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Имущество передается арендатору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0506CDBB" w14:textId="77777777" w:rsidR="006B2AF3" w:rsidRDefault="0000000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По истечении срока действия договора аренды арендатор должен вернуть движимое имущество –</w:t>
      </w:r>
      <w:r>
        <w:rPr>
          <w:rFonts w:ascii="Times New Roman" w:eastAsia="Times New Roman" w:hAnsi="Times New Roman" w:cs="Times New Roman"/>
          <w:color w:val="000000" w:themeColor="text1"/>
          <w:sz w:val="24"/>
          <w:szCs w:val="24"/>
          <w:lang w:eastAsia="ru-RU"/>
        </w:rPr>
        <w:t xml:space="preserve">комплекс движимого </w:t>
      </w:r>
      <w:r>
        <w:rPr>
          <w:rFonts w:ascii="Sylfaen" w:hAnsi="Sylfaen" w:cs="Times New Roman"/>
          <w:sz w:val="24"/>
          <w:szCs w:val="24"/>
        </w:rPr>
        <w:t>в том состоянии, в котором арендатор его принял с учетом естественного износа, вместе со всеми произведенными неотделимыми улучшениями движимого имущества.</w:t>
      </w:r>
    </w:p>
    <w:p w14:paraId="710F3C5F" w14:textId="77777777" w:rsidR="006B2AF3" w:rsidRDefault="00000000">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8.3.В случае если победитель (единственный участник) 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победитель (единственный участник) аукциона признается уклонившимся от заключения договора.</w:t>
      </w:r>
    </w:p>
    <w:p w14:paraId="708C069D" w14:textId="77777777" w:rsidR="006B2AF3" w:rsidRDefault="00000000">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46E6A9D9" w14:textId="77777777" w:rsidR="006B2AF3" w:rsidRDefault="0000000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1A0ECA91" w14:textId="77777777" w:rsidR="006B2AF3" w:rsidRDefault="0000000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447DE342" w14:textId="77777777" w:rsidR="006B2AF3" w:rsidRDefault="0000000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14:paraId="2C8438DD" w14:textId="77777777" w:rsidR="006B2AF3" w:rsidRDefault="00000000">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8.5.В случае отказа Организатора аукциона от заключения договора с победителем  (единственным участником)  аукциона, комиссией в срок не позднее дня, следующего после дня установления фактов, предусмотренных пунктом 8.5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6786409D" w14:textId="77777777" w:rsidR="006B2AF3" w:rsidRDefault="00000000">
      <w:pPr>
        <w:pStyle w:val="ad"/>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Протокол подписывается всеми присутствующими членами комиссии в день его составления.</w:t>
      </w:r>
    </w:p>
    <w:p w14:paraId="2469A812" w14:textId="77777777" w:rsidR="006B2AF3" w:rsidRDefault="00000000">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hyperlink r:id="rId24" w:history="1">
        <w:r>
          <w:rPr>
            <w:rStyle w:val="a3"/>
            <w:rFonts w:ascii="Sylfaen" w:hAnsi="Sylfaen" w:cs="Times New Roman"/>
            <w:sz w:val="24"/>
            <w:szCs w:val="24"/>
          </w:rPr>
          <w:t>https://krasgorpark.ru/</w:t>
        </w:r>
      </w:hyperlink>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hyperlink r:id="rId25" w:history="1">
        <w:r>
          <w:rPr>
            <w:rStyle w:val="a3"/>
            <w:rFonts w:ascii="Times New Roman" w:hAnsi="Times New Roman" w:cs="Times New Roman"/>
            <w:sz w:val="24"/>
            <w:szCs w:val="24"/>
          </w:rPr>
          <w:t>https://www.rts-tender.ru/</w:t>
        </w:r>
      </w:hyperlink>
      <w:r>
        <w:rPr>
          <w:rFonts w:ascii="Times New Roman" w:hAnsi="Times New Roman" w:cs="Times New Roman"/>
          <w:sz w:val="24"/>
          <w:szCs w:val="24"/>
        </w:rPr>
        <w:t xml:space="preserve"> </w:t>
      </w:r>
      <w:r>
        <w:rPr>
          <w:rFonts w:ascii="Sylfaen" w:hAnsi="Sylfaen" w:cs="Times New Roman"/>
          <w:sz w:val="24"/>
          <w:szCs w:val="24"/>
        </w:rPr>
        <w:t>в течение дня, следующего после дня подписания указанного протокола.</w:t>
      </w:r>
    </w:p>
    <w:p w14:paraId="046176A3" w14:textId="77777777" w:rsidR="006B2AF3" w:rsidRDefault="0000000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8.6. В случае уклонения победителя  (единственного участника) аукциона от заключения договора с Организатором аукциона, комиссией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(единственного участника) уклонившимся от заключения договора, а также реквизиты документов, подтверждающих такой факт.</w:t>
      </w:r>
    </w:p>
    <w:p w14:paraId="2A10F241" w14:textId="77777777" w:rsidR="006B2AF3" w:rsidRDefault="00000000">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lastRenderedPageBreak/>
        <w:t xml:space="preserve">Протокол подписывается всеми присутствующими членами комиссии в день его составления. </w:t>
      </w:r>
    </w:p>
    <w:p w14:paraId="672A7370" w14:textId="77777777" w:rsidR="006B2AF3" w:rsidRDefault="00000000">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hyperlink r:id="rId26" w:history="1">
        <w:r>
          <w:rPr>
            <w:rStyle w:val="a3"/>
            <w:rFonts w:ascii="Sylfaen" w:hAnsi="Sylfaen" w:cs="Times New Roman"/>
            <w:sz w:val="24"/>
            <w:szCs w:val="24"/>
          </w:rPr>
          <w:t>https://krasgorpark.ru/</w:t>
        </w:r>
      </w:hyperlink>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hyperlink r:id="rId27" w:history="1">
        <w:r>
          <w:rPr>
            <w:rStyle w:val="a3"/>
            <w:rFonts w:ascii="Times New Roman" w:hAnsi="Times New Roman" w:cs="Times New Roman"/>
            <w:sz w:val="24"/>
            <w:szCs w:val="24"/>
          </w:rPr>
          <w:t>https://www.rts-tender.ru/</w:t>
        </w:r>
      </w:hyperlink>
      <w:r>
        <w:rPr>
          <w:rFonts w:ascii="Times New Roman" w:hAnsi="Times New Roman" w:cs="Times New Roman"/>
          <w:sz w:val="24"/>
          <w:szCs w:val="24"/>
        </w:rPr>
        <w:t xml:space="preserve"> </w:t>
      </w:r>
      <w:r>
        <w:rPr>
          <w:rFonts w:ascii="Sylfaen" w:hAnsi="Sylfaen" w:cs="Times New Roman"/>
          <w:sz w:val="24"/>
          <w:szCs w:val="24"/>
        </w:rPr>
        <w:t xml:space="preserve">в течение дня, следующего после дня подписания указанного протокола. </w:t>
      </w:r>
    </w:p>
    <w:p w14:paraId="629B88FF" w14:textId="77777777" w:rsidR="006B2AF3" w:rsidRDefault="006B2AF3">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14:paraId="03E37B67" w14:textId="77777777" w:rsidR="006B2AF3" w:rsidRDefault="00000000">
      <w:pPr>
        <w:pStyle w:val="ad"/>
        <w:numPr>
          <w:ilvl w:val="0"/>
          <w:numId w:val="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Обеспечение исполнения договора</w:t>
      </w:r>
    </w:p>
    <w:p w14:paraId="4901CCF3" w14:textId="77777777" w:rsidR="006B2AF3" w:rsidRDefault="00000000">
      <w:pPr>
        <w:pStyle w:val="ad"/>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Не предусмотрено.</w:t>
      </w:r>
    </w:p>
    <w:p w14:paraId="65205866" w14:textId="77777777" w:rsidR="006B2AF3" w:rsidRDefault="006B2AF3">
      <w:pPr>
        <w:pStyle w:val="ad"/>
        <w:tabs>
          <w:tab w:val="left" w:pos="993"/>
        </w:tabs>
        <w:autoSpaceDE w:val="0"/>
        <w:autoSpaceDN w:val="0"/>
        <w:adjustRightInd w:val="0"/>
        <w:spacing w:after="0" w:line="204" w:lineRule="auto"/>
        <w:ind w:left="0" w:firstLine="567"/>
        <w:jc w:val="both"/>
        <w:rPr>
          <w:rFonts w:ascii="Sylfaen" w:hAnsi="Sylfaen" w:cs="Times New Roman"/>
          <w:sz w:val="24"/>
          <w:szCs w:val="24"/>
        </w:rPr>
      </w:pPr>
    </w:p>
    <w:p w14:paraId="24EC1DE5" w14:textId="77777777" w:rsidR="006B2AF3" w:rsidRDefault="00000000">
      <w:pPr>
        <w:pStyle w:val="ad"/>
        <w:numPr>
          <w:ilvl w:val="0"/>
          <w:numId w:val="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Последствия признания аукциона несостоявшимся</w:t>
      </w:r>
    </w:p>
    <w:p w14:paraId="11438FB2" w14:textId="77777777" w:rsidR="006B2AF3" w:rsidRDefault="00000000">
      <w:pPr>
        <w:tabs>
          <w:tab w:val="left" w:pos="567"/>
        </w:tabs>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14:paraId="67EC474D" w14:textId="77777777" w:rsidR="006B2AF3" w:rsidRDefault="006B2AF3">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6E78322E" w14:textId="77777777" w:rsidR="006B2AF3" w:rsidRDefault="00000000">
      <w:pPr>
        <w:pStyle w:val="ad"/>
        <w:numPr>
          <w:ilvl w:val="0"/>
          <w:numId w:val="2"/>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Pr>
          <w:rFonts w:ascii="Sylfaen" w:hAnsi="Sylfaen" w:cs="Times New Roman"/>
          <w:b/>
          <w:sz w:val="24"/>
          <w:szCs w:val="24"/>
        </w:rPr>
        <w:t>Форма, сроки и порядок оплаты по договору</w:t>
      </w:r>
    </w:p>
    <w:p w14:paraId="142A0D6B" w14:textId="77777777" w:rsidR="006B2AF3" w:rsidRDefault="00000000">
      <w:pPr>
        <w:pStyle w:val="ad"/>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Плата за пользование движимым имуществом – киоск вносится </w:t>
      </w:r>
      <w:r>
        <w:rPr>
          <w:rFonts w:ascii="Times New Roman" w:eastAsia="Times New Roman" w:hAnsi="Times New Roman" w:cs="Times New Roman"/>
          <w:color w:val="000000" w:themeColor="text1"/>
          <w:sz w:val="24"/>
          <w:szCs w:val="24"/>
          <w:lang w:eastAsia="ru-RU"/>
        </w:rPr>
        <w:t>ежемесячно по безналичному расчету путем перечисления денежных средств на расчетный счет не позднее 05 числа текущего месяца</w:t>
      </w:r>
      <w:r>
        <w:rPr>
          <w:rFonts w:ascii="Sylfaen" w:hAnsi="Sylfaen" w:cs="Times New Roman"/>
          <w:sz w:val="24"/>
          <w:szCs w:val="24"/>
        </w:rPr>
        <w:t>. Начисление ежемесячной платы за пользование движимым имуществом киоск</w:t>
      </w:r>
      <w:r>
        <w:rPr>
          <w:rFonts w:ascii="Times New Roman" w:hAnsi="Times New Roman" w:cs="Times New Roman"/>
          <w:bCs/>
          <w:sz w:val="24"/>
          <w:szCs w:val="24"/>
        </w:rPr>
        <w:t xml:space="preserve"> </w:t>
      </w:r>
      <w:r>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14:paraId="2C517B58" w14:textId="77777777" w:rsidR="006B2AF3" w:rsidRDefault="00000000">
      <w:pPr>
        <w:pStyle w:val="ad"/>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Ежемесячные платежи за пользование движимым имуществом киоск</w:t>
      </w:r>
      <w:r>
        <w:rPr>
          <w:rFonts w:ascii="Times New Roman" w:hAnsi="Times New Roman" w:cs="Times New Roman"/>
          <w:bCs/>
          <w:sz w:val="24"/>
          <w:szCs w:val="24"/>
        </w:rPr>
        <w:t xml:space="preserve"> </w:t>
      </w:r>
      <w:r>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14:paraId="4CF59EA8" w14:textId="77777777" w:rsidR="006B2AF3" w:rsidRDefault="00000000">
      <w:pPr>
        <w:tabs>
          <w:tab w:val="left" w:pos="567"/>
        </w:tabs>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ab/>
        <w:t>Обязательства по уплате арендных платежей выполняются победителем (единственным участником) аукциона независимо от возможности или невозможности владения и пользования движимым имуществом киоск, в т. ч. по причине экономической нецелесообразности или ограничений юридического характера.</w:t>
      </w:r>
    </w:p>
    <w:p w14:paraId="05D47C02" w14:textId="77777777" w:rsidR="006B2AF3" w:rsidRDefault="00000000">
      <w:pPr>
        <w:pStyle w:val="ad"/>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43A61E8F" w14:textId="77777777" w:rsidR="006B2AF3" w:rsidRDefault="00000000">
      <w:pPr>
        <w:pStyle w:val="ad"/>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14:paraId="56EF38E0" w14:textId="77777777" w:rsidR="006B2AF3" w:rsidRDefault="00000000">
      <w:pPr>
        <w:pStyle w:val="ad"/>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14:paraId="3265DCEA" w14:textId="77777777" w:rsidR="006B2AF3" w:rsidRDefault="00000000">
      <w:pPr>
        <w:pStyle w:val="ad"/>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При заключении и исполнении договора аренды изменение условий договора (за исключением уменьшения цены договора), указанных в документации об аукционе, допускается по соглашению сторон и в одностороннем порядке, с учетом пункта 11.4 аукционной документации.</w:t>
      </w:r>
    </w:p>
    <w:p w14:paraId="08D8DA4C" w14:textId="77777777" w:rsidR="006B2AF3" w:rsidRDefault="006B2AF3">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023B4E8F" w14:textId="77777777" w:rsidR="006B2AF3" w:rsidRDefault="00000000">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Начальная (минимальная) цена договора (цена лота) (с учетом НДС) – начальная ставка арендной платы за Объект аукциона</w:t>
      </w:r>
      <w:r>
        <w:rPr>
          <w:rFonts w:ascii="Sylfaen" w:hAnsi="Sylfaen" w:cs="Times New Roman"/>
          <w:sz w:val="24"/>
          <w:szCs w:val="24"/>
        </w:rPr>
        <w:t xml:space="preserve">: </w:t>
      </w:r>
      <w:r w:rsidRPr="00744F94">
        <w:rPr>
          <w:rFonts w:ascii="Sylfaen" w:hAnsi="Sylfaen" w:cs="Times New Roman"/>
          <w:b/>
          <w:bCs/>
          <w:sz w:val="24"/>
          <w:szCs w:val="24"/>
        </w:rPr>
        <w:t>1 740 000</w:t>
      </w:r>
      <w:r>
        <w:rPr>
          <w:rFonts w:ascii="Sylfaen" w:hAnsi="Sylfaen" w:cs="Times New Roman"/>
          <w:bCs/>
          <w:sz w:val="24"/>
          <w:szCs w:val="24"/>
        </w:rPr>
        <w:t xml:space="preserve"> (один миллион семьсот сорок тысяч) рублей 00 копеек</w:t>
      </w:r>
      <w:r>
        <w:rPr>
          <w:rFonts w:ascii="Sylfaen" w:hAnsi="Sylfaen" w:cs="Times New Roman"/>
          <w:bCs/>
          <w:sz w:val="24"/>
          <w:szCs w:val="24"/>
        </w:rPr>
        <w:softHyphen/>
        <w:t xml:space="preserve"> </w:t>
      </w:r>
      <w:r>
        <w:rPr>
          <w:rFonts w:ascii="Sylfaen" w:hAnsi="Sylfaen" w:cs="Times New Roman"/>
          <w:sz w:val="24"/>
          <w:szCs w:val="24"/>
        </w:rPr>
        <w:t>за весь период действия договора аренды</w:t>
      </w:r>
      <w:r>
        <w:rPr>
          <w:rFonts w:ascii="Sylfaen" w:hAnsi="Sylfaen" w:cs="Times New Roman"/>
          <w:bCs/>
          <w:sz w:val="24"/>
          <w:szCs w:val="24"/>
        </w:rPr>
        <w:t>, в том числе НДС.</w:t>
      </w:r>
    </w:p>
    <w:p w14:paraId="38417939" w14:textId="68CE98FB" w:rsidR="006B2AF3" w:rsidRDefault="00000000">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13. Форма, порядок, место, дата и время начала и окончания приёма заявок на участие в аукционе: </w:t>
      </w:r>
      <w:r>
        <w:rPr>
          <w:rFonts w:ascii="Sylfaen" w:hAnsi="Sylfaen" w:cs="Times New Roman"/>
          <w:sz w:val="24"/>
          <w:szCs w:val="24"/>
        </w:rPr>
        <w:t>приём заявок на участие в аукционе и документов, указанных в п. 4.1 настоящего</w:t>
      </w:r>
      <w:r>
        <w:rPr>
          <w:rFonts w:ascii="Sylfaen" w:hAnsi="Sylfaen" w:cs="Times New Roman"/>
          <w:b/>
          <w:bCs/>
          <w:sz w:val="24"/>
          <w:szCs w:val="24"/>
        </w:rPr>
        <w:t xml:space="preserve"> </w:t>
      </w:r>
      <w:r>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xml:space="preserve">в период </w:t>
      </w:r>
      <w:r>
        <w:rPr>
          <w:rFonts w:ascii="Sylfaen" w:hAnsi="Sylfaen" w:cs="Times New Roman"/>
          <w:sz w:val="24"/>
          <w:szCs w:val="24"/>
          <w:highlight w:val="cyan"/>
        </w:rPr>
        <w:t>с 0</w:t>
      </w:r>
      <w:r w:rsidR="00744F94">
        <w:rPr>
          <w:rFonts w:ascii="Sylfaen" w:hAnsi="Sylfaen" w:cs="Times New Roman"/>
          <w:sz w:val="24"/>
          <w:szCs w:val="24"/>
          <w:highlight w:val="cyan"/>
        </w:rPr>
        <w:t>6</w:t>
      </w:r>
      <w:r>
        <w:rPr>
          <w:rFonts w:ascii="Sylfaen" w:hAnsi="Sylfaen" w:cs="Times New Roman"/>
          <w:sz w:val="24"/>
          <w:szCs w:val="24"/>
          <w:highlight w:val="cyan"/>
        </w:rPr>
        <w:t>.06.2026 до 00:00 часов по местному времени 0</w:t>
      </w:r>
      <w:r w:rsidR="00744F94">
        <w:rPr>
          <w:rFonts w:ascii="Sylfaen" w:hAnsi="Sylfaen" w:cs="Times New Roman"/>
          <w:sz w:val="24"/>
          <w:szCs w:val="24"/>
          <w:highlight w:val="cyan"/>
        </w:rPr>
        <w:t>6</w:t>
      </w:r>
      <w:r>
        <w:rPr>
          <w:rFonts w:ascii="Sylfaen" w:hAnsi="Sylfaen" w:cs="Times New Roman"/>
          <w:sz w:val="24"/>
          <w:szCs w:val="24"/>
          <w:highlight w:val="cyan"/>
        </w:rPr>
        <w:t>.07.2026.</w:t>
      </w:r>
    </w:p>
    <w:p w14:paraId="42D45F2B" w14:textId="35B065DE"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Доступ к заявкам на участие в аукционе открывается в </w:t>
      </w:r>
      <w:r>
        <w:rPr>
          <w:rFonts w:ascii="Sylfaen" w:hAnsi="Sylfaen" w:cs="Times New Roman"/>
          <w:sz w:val="24"/>
          <w:szCs w:val="24"/>
          <w:highlight w:val="cyan"/>
        </w:rPr>
        <w:t>00:00 часов 0</w:t>
      </w:r>
      <w:r w:rsidR="00744F94">
        <w:rPr>
          <w:rFonts w:ascii="Sylfaen" w:hAnsi="Sylfaen" w:cs="Times New Roman"/>
          <w:sz w:val="24"/>
          <w:szCs w:val="24"/>
          <w:highlight w:val="cyan"/>
        </w:rPr>
        <w:t>6</w:t>
      </w:r>
      <w:r>
        <w:rPr>
          <w:rFonts w:ascii="Sylfaen" w:hAnsi="Sylfaen" w:cs="Times New Roman"/>
          <w:sz w:val="24"/>
          <w:szCs w:val="24"/>
          <w:highlight w:val="cyan"/>
        </w:rPr>
        <w:t>.07.2026.</w:t>
      </w:r>
    </w:p>
    <w:p w14:paraId="6853CED5" w14:textId="77777777" w:rsidR="006B2AF3" w:rsidRDefault="006B2AF3">
      <w:pPr>
        <w:autoSpaceDE w:val="0"/>
        <w:autoSpaceDN w:val="0"/>
        <w:adjustRightInd w:val="0"/>
        <w:spacing w:after="0" w:line="204" w:lineRule="auto"/>
        <w:ind w:firstLine="567"/>
        <w:contextualSpacing/>
        <w:jc w:val="both"/>
        <w:rPr>
          <w:rFonts w:ascii="Sylfaen" w:hAnsi="Sylfaen" w:cs="Times New Roman"/>
          <w:sz w:val="24"/>
          <w:szCs w:val="24"/>
        </w:rPr>
      </w:pPr>
    </w:p>
    <w:p w14:paraId="7232B5E4" w14:textId="77777777" w:rsidR="006B2AF3" w:rsidRDefault="00000000">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 xml:space="preserve">14. Дата, место и время рассмотрения заявок: </w:t>
      </w:r>
    </w:p>
    <w:p w14:paraId="1E78D6FA"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lastRenderedPageBreak/>
        <w:t xml:space="preserve">Место проведения заседания комиссии: г. Красноярск, пр-т имени газеты «Красноярский </w:t>
      </w:r>
      <w:r>
        <w:rPr>
          <w:rFonts w:ascii="Sylfaen" w:hAnsi="Sylfaen" w:cs="Times New Roman"/>
          <w:sz w:val="24"/>
          <w:szCs w:val="24"/>
        </w:rPr>
        <w:br/>
        <w:t>рабочий, 59А.</w:t>
      </w:r>
    </w:p>
    <w:p w14:paraId="1CDC0512" w14:textId="0C2BF0B6"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Дата и время проведения заседания комиссии: </w:t>
      </w:r>
      <w:r>
        <w:rPr>
          <w:rFonts w:ascii="Sylfaen" w:hAnsi="Sylfaen" w:cs="Times New Roman"/>
          <w:sz w:val="24"/>
          <w:szCs w:val="24"/>
          <w:highlight w:val="cyan"/>
        </w:rPr>
        <w:t>10:00 часов 0</w:t>
      </w:r>
      <w:r w:rsidR="00744F94">
        <w:rPr>
          <w:rFonts w:ascii="Sylfaen" w:hAnsi="Sylfaen" w:cs="Times New Roman"/>
          <w:sz w:val="24"/>
          <w:szCs w:val="24"/>
          <w:highlight w:val="cyan"/>
        </w:rPr>
        <w:t>7</w:t>
      </w:r>
      <w:r>
        <w:rPr>
          <w:rFonts w:ascii="Sylfaen" w:hAnsi="Sylfaen" w:cs="Times New Roman"/>
          <w:sz w:val="24"/>
          <w:szCs w:val="24"/>
          <w:highlight w:val="cyan"/>
        </w:rPr>
        <w:t>.07.2026.</w:t>
      </w:r>
    </w:p>
    <w:p w14:paraId="3FBB4B9F" w14:textId="77777777" w:rsidR="006B2AF3" w:rsidRDefault="006B2AF3">
      <w:pPr>
        <w:autoSpaceDE w:val="0"/>
        <w:autoSpaceDN w:val="0"/>
        <w:adjustRightInd w:val="0"/>
        <w:spacing w:after="0" w:line="204" w:lineRule="auto"/>
        <w:ind w:firstLine="567"/>
        <w:contextualSpacing/>
        <w:jc w:val="both"/>
        <w:rPr>
          <w:rFonts w:ascii="Sylfaen" w:hAnsi="Sylfaen" w:cs="Times New Roman"/>
          <w:b/>
          <w:bCs/>
          <w:sz w:val="24"/>
          <w:szCs w:val="24"/>
        </w:rPr>
      </w:pPr>
    </w:p>
    <w:p w14:paraId="0F50E290" w14:textId="787C24CC" w:rsidR="006B2AF3" w:rsidRDefault="00000000">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 xml:space="preserve">15. Дата, место и время проведения аукциона: </w:t>
      </w:r>
      <w:r>
        <w:rPr>
          <w:rFonts w:ascii="Sylfaen" w:hAnsi="Sylfaen" w:cs="Times New Roman"/>
          <w:sz w:val="24"/>
          <w:szCs w:val="24"/>
        </w:rPr>
        <w:t xml:space="preserve">на ЭТП </w:t>
      </w:r>
      <w:r>
        <w:rPr>
          <w:rFonts w:ascii="Times New Roman" w:hAnsi="Times New Roman" w:cs="Times New Roman"/>
          <w:sz w:val="24"/>
          <w:szCs w:val="24"/>
        </w:rPr>
        <w:t xml:space="preserve">РТС-тендер с адресом в сети Интернет  </w:t>
      </w:r>
      <w:hyperlink r:id="rId28" w:history="1">
        <w:r>
          <w:rPr>
            <w:rStyle w:val="a3"/>
            <w:rFonts w:ascii="Times New Roman" w:hAnsi="Times New Roman" w:cs="Times New Roman"/>
            <w:sz w:val="24"/>
            <w:szCs w:val="24"/>
          </w:rPr>
          <w:t>https://www.rts-tender.ru/</w:t>
        </w:r>
      </w:hyperlink>
      <w:r>
        <w:rPr>
          <w:rFonts w:ascii="Sylfaen" w:hAnsi="Sylfaen" w:cs="Times New Roman"/>
          <w:sz w:val="24"/>
          <w:szCs w:val="24"/>
        </w:rPr>
        <w:t xml:space="preserve"> </w:t>
      </w:r>
      <w:r>
        <w:rPr>
          <w:rFonts w:ascii="Sylfaen" w:hAnsi="Sylfaen" w:cs="Times New Roman"/>
          <w:sz w:val="24"/>
          <w:szCs w:val="24"/>
          <w:highlight w:val="cyan"/>
        </w:rPr>
        <w:t>в 10:00 часов 0</w:t>
      </w:r>
      <w:r w:rsidR="00744F94">
        <w:rPr>
          <w:rFonts w:ascii="Sylfaen" w:hAnsi="Sylfaen" w:cs="Times New Roman"/>
          <w:sz w:val="24"/>
          <w:szCs w:val="24"/>
          <w:highlight w:val="cyan"/>
        </w:rPr>
        <w:t>8</w:t>
      </w:r>
      <w:r>
        <w:rPr>
          <w:rFonts w:ascii="Sylfaen" w:hAnsi="Sylfaen" w:cs="Times New Roman"/>
          <w:sz w:val="24"/>
          <w:szCs w:val="24"/>
          <w:highlight w:val="cyan"/>
        </w:rPr>
        <w:t>.07.2026 г.</w:t>
      </w:r>
    </w:p>
    <w:p w14:paraId="2D1072F3" w14:textId="77777777" w:rsidR="006B2AF3" w:rsidRDefault="00000000">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16. Организатор аукциона вправе:</w:t>
      </w:r>
    </w:p>
    <w:p w14:paraId="6B169670" w14:textId="77777777" w:rsidR="006B2AF3" w:rsidRDefault="00000000">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 отказаться от проведения аукциона по лоту не позднее, чем за 3 (три)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hyperlink r:id="rId29" w:history="1">
        <w:r>
          <w:rPr>
            <w:rStyle w:val="a3"/>
            <w:rFonts w:ascii="Sylfaen" w:hAnsi="Sylfaen" w:cs="Times New Roman"/>
            <w:color w:val="auto"/>
            <w:sz w:val="24"/>
            <w:szCs w:val="24"/>
          </w:rPr>
          <w:t>https://krasgorpark.ru/</w:t>
        </w:r>
      </w:hyperlink>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Style w:val="a3"/>
          <w:rFonts w:ascii="Sylfaen" w:hAnsi="Sylfaen" w:cs="Times New Roman"/>
          <w:color w:val="auto"/>
          <w:sz w:val="24"/>
          <w:szCs w:val="24"/>
          <w:u w:val="none"/>
        </w:rPr>
        <w:t>в течение 1 (одного) дня с даты принятия решения об отказе от проведения торгов</w:t>
      </w:r>
      <w:r>
        <w:rPr>
          <w:rFonts w:ascii="Sylfaen" w:hAnsi="Sylfaen" w:cs="Times New Roman"/>
          <w:sz w:val="24"/>
          <w:szCs w:val="24"/>
        </w:rPr>
        <w:t>. Внесенные задатки возвращаются заявителям согласно разделу 5 настоящего Положения;</w:t>
      </w:r>
    </w:p>
    <w:p w14:paraId="5C962F70"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принять решение о внесении изменений в извещение о проведение аукциона, Положение об аукционе не позднее, чем за 2 (два) дня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10 (десяти) дней.</w:t>
      </w:r>
    </w:p>
    <w:p w14:paraId="08A6B322" w14:textId="77777777" w:rsidR="006B2AF3" w:rsidRDefault="006B2AF3">
      <w:pPr>
        <w:autoSpaceDE w:val="0"/>
        <w:autoSpaceDN w:val="0"/>
        <w:adjustRightInd w:val="0"/>
        <w:spacing w:after="0" w:line="204" w:lineRule="auto"/>
        <w:ind w:firstLine="567"/>
        <w:contextualSpacing/>
        <w:jc w:val="both"/>
        <w:rPr>
          <w:rFonts w:ascii="Sylfaen" w:hAnsi="Sylfaen" w:cs="Times New Roman"/>
          <w:sz w:val="24"/>
          <w:szCs w:val="24"/>
        </w:rPr>
      </w:pPr>
    </w:p>
    <w:p w14:paraId="7E32D1DA" w14:textId="77777777" w:rsidR="006B2AF3" w:rsidRDefault="00000000">
      <w:pPr>
        <w:pStyle w:val="ad"/>
        <w:numPr>
          <w:ilvl w:val="0"/>
          <w:numId w:val="4"/>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Сведения об Объекте аукциона</w:t>
      </w:r>
    </w:p>
    <w:p w14:paraId="7EA9825D" w14:textId="77777777" w:rsidR="006B2AF3" w:rsidRDefault="00000000">
      <w:pPr>
        <w:pStyle w:val="ad"/>
        <w:numPr>
          <w:ilvl w:val="1"/>
          <w:numId w:val="5"/>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b/>
          <w:bCs/>
          <w:sz w:val="24"/>
          <w:szCs w:val="24"/>
        </w:rPr>
        <w:t xml:space="preserve">Предмет аукциона: </w:t>
      </w:r>
      <w:r>
        <w:rPr>
          <w:rFonts w:ascii="Sylfaen" w:hAnsi="Sylfaen" w:cs="Times New Roman"/>
          <w:sz w:val="24"/>
          <w:szCs w:val="24"/>
        </w:rPr>
        <w:t xml:space="preserve">Право на заключение договора аренды </w:t>
      </w:r>
    </w:p>
    <w:p w14:paraId="47FB38D3" w14:textId="77777777" w:rsidR="006B2AF3" w:rsidRDefault="00000000">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Pr>
          <w:rFonts w:ascii="Sylfaen" w:hAnsi="Sylfaen" w:cs="Times New Roman"/>
          <w:bCs/>
          <w:sz w:val="24"/>
          <w:szCs w:val="24"/>
        </w:rPr>
        <w:t>17.2</w:t>
      </w:r>
      <w:r>
        <w:rPr>
          <w:rFonts w:ascii="Sylfaen" w:hAnsi="Sylfaen" w:cs="Times New Roman"/>
          <w:b/>
          <w:bCs/>
          <w:sz w:val="24"/>
          <w:szCs w:val="24"/>
        </w:rPr>
        <w:t xml:space="preserve"> Целевое назначение, характеристики движимого имущества и срок действия договора аренды:</w:t>
      </w:r>
      <w:r>
        <w:rPr>
          <w:rFonts w:ascii="Sylfaen" w:hAnsi="Sylfaen" w:cs="Times New Roman"/>
          <w:sz w:val="24"/>
          <w:szCs w:val="24"/>
        </w:rPr>
        <w:t xml:space="preserve"> </w:t>
      </w:r>
      <w:r>
        <w:rPr>
          <w:rFonts w:ascii="Times New Roman" w:hAnsi="Times New Roman" w:cs="Times New Roman"/>
          <w:sz w:val="24"/>
          <w:szCs w:val="24"/>
        </w:rPr>
        <w:t xml:space="preserve">на право на заключение договора </w:t>
      </w:r>
      <w:r>
        <w:rPr>
          <w:rFonts w:ascii="Times New Roman" w:eastAsia="Times New Roman" w:hAnsi="Times New Roman" w:cs="Times New Roman"/>
          <w:color w:val="000000" w:themeColor="text1"/>
          <w:sz w:val="24"/>
          <w:szCs w:val="24"/>
          <w:lang w:eastAsia="ru-RU"/>
        </w:rPr>
        <w:t xml:space="preserve">аренда </w:t>
      </w:r>
      <w:r>
        <w:rPr>
          <w:rFonts w:ascii="Times New Roman" w:hAnsi="Times New Roman" w:cs="Times New Roman"/>
          <w:sz w:val="24"/>
          <w:szCs w:val="24"/>
        </w:rPr>
        <w:t>движимого имущества –</w:t>
      </w:r>
      <w:r>
        <w:rPr>
          <w:rFonts w:ascii="Times New Roman" w:hAnsi="Times New Roman" w:cs="Times New Roman"/>
          <w:bCs/>
          <w:noProof/>
          <w:sz w:val="24"/>
          <w:szCs w:val="24"/>
        </w:rPr>
        <w:drawing>
          <wp:inline distT="0" distB="0" distL="114300" distR="114300" wp14:anchorId="1553A624" wp14:editId="451961E9">
            <wp:extent cx="6388735" cy="4791710"/>
            <wp:effectExtent l="0" t="0" r="12065" b="8890"/>
            <wp:docPr id="5" name="Изображение 5" descr="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фото"/>
                    <pic:cNvPicPr>
                      <a:picLocks noChangeAspect="1"/>
                    </pic:cNvPicPr>
                  </pic:nvPicPr>
                  <pic:blipFill>
                    <a:blip r:embed="rId10"/>
                    <a:stretch>
                      <a:fillRect/>
                    </a:stretch>
                  </pic:blipFill>
                  <pic:spPr>
                    <a:xfrm>
                      <a:off x="0" y="0"/>
                      <a:ext cx="6388735" cy="4791710"/>
                    </a:xfrm>
                    <a:prstGeom prst="rect">
                      <a:avLst/>
                    </a:prstGeom>
                  </pic:spPr>
                </pic:pic>
              </a:graphicData>
            </a:graphic>
          </wp:inline>
        </w:drawing>
      </w:r>
      <w:r>
        <w:rPr>
          <w:rFonts w:ascii="Times New Roman" w:hAnsi="Times New Roman" w:cs="Times New Roman"/>
          <w:bCs/>
          <w:sz w:val="24"/>
          <w:szCs w:val="24"/>
        </w:rPr>
        <w:t xml:space="preserve"> .</w:t>
      </w:r>
    </w:p>
    <w:p w14:paraId="0BBFC70E"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highlight w:val="cyan"/>
        </w:rPr>
      </w:pPr>
      <w:r>
        <w:rPr>
          <w:rFonts w:ascii="Sylfaen" w:hAnsi="Sylfaen" w:cs="Times New Roman"/>
          <w:sz w:val="24"/>
          <w:szCs w:val="24"/>
        </w:rPr>
        <w:t>Срок действия договора аренды: 5 лет (60 месяцев) с даты заключения договора аренды.</w:t>
      </w:r>
    </w:p>
    <w:p w14:paraId="574413BD"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Целевое назначение: аренда . </w:t>
      </w:r>
    </w:p>
    <w:p w14:paraId="69B62794"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Характеристики:</w:t>
      </w:r>
    </w:p>
    <w:p w14:paraId="0C194484" w14:textId="77777777" w:rsidR="006B2AF3" w:rsidRDefault="006B2AF3">
      <w:pPr>
        <w:autoSpaceDE w:val="0"/>
        <w:autoSpaceDN w:val="0"/>
        <w:adjustRightInd w:val="0"/>
        <w:spacing w:after="0" w:line="204" w:lineRule="auto"/>
        <w:ind w:firstLine="567"/>
        <w:contextualSpacing/>
        <w:jc w:val="both"/>
        <w:rPr>
          <w:rFonts w:ascii="Sylfaen" w:hAnsi="Sylfaen" w:cs="Times New Roman"/>
          <w:sz w:val="24"/>
          <w:szCs w:val="24"/>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77"/>
        <w:gridCol w:w="1769"/>
        <w:gridCol w:w="7539"/>
      </w:tblGrid>
      <w:tr w:rsidR="006B2AF3" w14:paraId="69AC1923" w14:textId="77777777">
        <w:trPr>
          <w:trHeight w:val="716"/>
        </w:trPr>
        <w:tc>
          <w:tcPr>
            <w:tcW w:w="877" w:type="dxa"/>
            <w:tcBorders>
              <w:top w:val="single" w:sz="6" w:space="0" w:color="000000"/>
              <w:left w:val="single" w:sz="6" w:space="0" w:color="000000"/>
              <w:bottom w:val="single" w:sz="6" w:space="0" w:color="000000"/>
              <w:right w:val="single" w:sz="6" w:space="0" w:color="000000"/>
            </w:tcBorders>
          </w:tcPr>
          <w:p w14:paraId="40663712" w14:textId="77777777" w:rsidR="006B2AF3" w:rsidRDefault="00000000">
            <w:pPr>
              <w:pStyle w:val="Default"/>
              <w:jc w:val="center"/>
              <w:rPr>
                <w:sz w:val="22"/>
                <w:szCs w:val="22"/>
              </w:rPr>
            </w:pPr>
            <w:r>
              <w:rPr>
                <w:sz w:val="22"/>
                <w:szCs w:val="22"/>
              </w:rPr>
              <w:lastRenderedPageBreak/>
              <w:t>№ п/п</w:t>
            </w:r>
          </w:p>
        </w:tc>
        <w:tc>
          <w:tcPr>
            <w:tcW w:w="1769" w:type="dxa"/>
            <w:tcBorders>
              <w:top w:val="single" w:sz="6" w:space="0" w:color="000000"/>
              <w:left w:val="single" w:sz="6" w:space="0" w:color="000000"/>
              <w:bottom w:val="single" w:sz="6" w:space="0" w:color="000000"/>
              <w:right w:val="single" w:sz="6" w:space="0" w:color="000000"/>
            </w:tcBorders>
          </w:tcPr>
          <w:p w14:paraId="2C5B9371" w14:textId="77777777" w:rsidR="006B2AF3" w:rsidRDefault="00000000">
            <w:pPr>
              <w:pStyle w:val="Default"/>
              <w:jc w:val="center"/>
              <w:rPr>
                <w:b/>
              </w:rPr>
            </w:pPr>
            <w:r>
              <w:rPr>
                <w:b/>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tcPr>
          <w:p w14:paraId="50343117" w14:textId="77777777" w:rsidR="006B2AF3" w:rsidRDefault="00000000">
            <w:pPr>
              <w:pStyle w:val="Default"/>
              <w:jc w:val="center"/>
              <w:rPr>
                <w:b/>
              </w:rPr>
            </w:pPr>
            <w:r>
              <w:rPr>
                <w:b/>
              </w:rPr>
              <w:t xml:space="preserve">Описание, конструктивные требования, </w:t>
            </w:r>
          </w:p>
          <w:p w14:paraId="7D4C0D6D" w14:textId="77777777" w:rsidR="006B2AF3" w:rsidRDefault="00000000">
            <w:pPr>
              <w:pStyle w:val="Default"/>
              <w:jc w:val="center"/>
              <w:rPr>
                <w:b/>
              </w:rPr>
            </w:pPr>
            <w:r>
              <w:rPr>
                <w:b/>
              </w:rPr>
              <w:t>предъявляемые к объекту аукциона:</w:t>
            </w:r>
          </w:p>
        </w:tc>
      </w:tr>
      <w:tr w:rsidR="006B2AF3" w14:paraId="2DE14830" w14:textId="77777777">
        <w:trPr>
          <w:trHeight w:val="1109"/>
        </w:trPr>
        <w:tc>
          <w:tcPr>
            <w:tcW w:w="877" w:type="dxa"/>
            <w:tcBorders>
              <w:top w:val="single" w:sz="6" w:space="0" w:color="000000"/>
              <w:left w:val="single" w:sz="6" w:space="0" w:color="000000"/>
              <w:bottom w:val="single" w:sz="6" w:space="0" w:color="000000"/>
              <w:right w:val="single" w:sz="6" w:space="0" w:color="000000"/>
            </w:tcBorders>
          </w:tcPr>
          <w:p w14:paraId="0A4D4E60" w14:textId="77777777" w:rsidR="006B2AF3" w:rsidRDefault="006B2AF3">
            <w:pPr>
              <w:pStyle w:val="Default"/>
              <w:numPr>
                <w:ilvl w:val="0"/>
                <w:numId w:val="1"/>
              </w:numPr>
              <w:rPr>
                <w:sz w:val="22"/>
                <w:szCs w:val="22"/>
              </w:rPr>
            </w:pPr>
          </w:p>
        </w:tc>
        <w:tc>
          <w:tcPr>
            <w:tcW w:w="1769" w:type="dxa"/>
            <w:tcBorders>
              <w:top w:val="single" w:sz="6" w:space="0" w:color="000000"/>
              <w:left w:val="single" w:sz="6" w:space="0" w:color="000000"/>
              <w:bottom w:val="single" w:sz="6" w:space="0" w:color="000000"/>
              <w:right w:val="single" w:sz="6" w:space="0" w:color="000000"/>
            </w:tcBorders>
          </w:tcPr>
          <w:p w14:paraId="52C4799D" w14:textId="77777777" w:rsidR="006B2AF3" w:rsidRDefault="00000000">
            <w:pPr>
              <w:pStyle w:val="Default"/>
              <w:rPr>
                <w:b/>
              </w:rPr>
            </w:pPr>
            <w:r>
              <w:rPr>
                <w:b/>
              </w:rPr>
              <w:t>Инвентарный номер</w:t>
            </w:r>
          </w:p>
        </w:tc>
        <w:tc>
          <w:tcPr>
            <w:tcW w:w="7539" w:type="dxa"/>
            <w:tcBorders>
              <w:top w:val="single" w:sz="6" w:space="0" w:color="000000"/>
              <w:left w:val="single" w:sz="6" w:space="0" w:color="000000"/>
              <w:bottom w:val="single" w:sz="6" w:space="0" w:color="000000"/>
              <w:right w:val="single" w:sz="6" w:space="0" w:color="000000"/>
            </w:tcBorders>
            <w:vAlign w:val="center"/>
          </w:tcPr>
          <w:p w14:paraId="567A537A" w14:textId="77777777" w:rsidR="006B2AF3" w:rsidRDefault="00000000">
            <w:pPr>
              <w:pStyle w:val="Default"/>
            </w:pPr>
            <w:r>
              <w:t>2101220820243942</w:t>
            </w:r>
          </w:p>
        </w:tc>
      </w:tr>
      <w:tr w:rsidR="006B2AF3" w14:paraId="75259872" w14:textId="77777777">
        <w:trPr>
          <w:trHeight w:val="169"/>
        </w:trPr>
        <w:tc>
          <w:tcPr>
            <w:tcW w:w="877" w:type="dxa"/>
            <w:tcBorders>
              <w:top w:val="single" w:sz="6" w:space="0" w:color="000000"/>
              <w:left w:val="single" w:sz="6" w:space="0" w:color="000000"/>
              <w:bottom w:val="single" w:sz="6" w:space="0" w:color="000000"/>
              <w:right w:val="single" w:sz="6" w:space="0" w:color="000000"/>
            </w:tcBorders>
          </w:tcPr>
          <w:p w14:paraId="369B1D40" w14:textId="77777777" w:rsidR="006B2AF3" w:rsidRDefault="006B2AF3">
            <w:pPr>
              <w:pStyle w:val="ad"/>
              <w:numPr>
                <w:ilvl w:val="0"/>
                <w:numId w:val="1"/>
              </w:numPr>
              <w:tabs>
                <w:tab w:val="left" w:pos="459"/>
              </w:tabs>
            </w:pPr>
          </w:p>
        </w:tc>
        <w:tc>
          <w:tcPr>
            <w:tcW w:w="1769" w:type="dxa"/>
            <w:tcBorders>
              <w:top w:val="single" w:sz="6" w:space="0" w:color="000000"/>
              <w:left w:val="single" w:sz="6" w:space="0" w:color="000000"/>
              <w:bottom w:val="single" w:sz="6" w:space="0" w:color="000000"/>
              <w:right w:val="single" w:sz="6" w:space="0" w:color="000000"/>
            </w:tcBorders>
          </w:tcPr>
          <w:p w14:paraId="77BDE27C" w14:textId="77777777" w:rsidR="006B2AF3" w:rsidRDefault="00000000">
            <w:pPr>
              <w:pStyle w:val="Default"/>
              <w:rPr>
                <w:b/>
                <w:lang w:eastAsia="en-US"/>
              </w:rPr>
            </w:pPr>
            <w:r>
              <w:rPr>
                <w:b/>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tcPr>
          <w:p w14:paraId="4AA69EC4" w14:textId="77777777" w:rsidR="006B2AF3" w:rsidRDefault="00000000">
            <w:pPr>
              <w:pStyle w:val="Default"/>
              <w:rPr>
                <w:lang w:eastAsia="en-US"/>
              </w:rPr>
            </w:pPr>
            <w:r>
              <w:rPr>
                <w:sz w:val="23"/>
                <w:szCs w:val="23"/>
              </w:rPr>
              <w:t>Размеры: длина – 3, ширина – 2 м., высота по коньку – 3 м. Площадью 6 м2.</w:t>
            </w:r>
          </w:p>
        </w:tc>
      </w:tr>
      <w:tr w:rsidR="006B2AF3" w14:paraId="79E7E6E6" w14:textId="77777777">
        <w:trPr>
          <w:trHeight w:val="317"/>
        </w:trPr>
        <w:tc>
          <w:tcPr>
            <w:tcW w:w="877" w:type="dxa"/>
            <w:tcBorders>
              <w:top w:val="single" w:sz="6" w:space="0" w:color="000000"/>
              <w:left w:val="single" w:sz="6" w:space="0" w:color="000000"/>
              <w:bottom w:val="single" w:sz="6" w:space="0" w:color="000000"/>
              <w:right w:val="single" w:sz="6" w:space="0" w:color="000000"/>
            </w:tcBorders>
          </w:tcPr>
          <w:p w14:paraId="3E56460D" w14:textId="77777777" w:rsidR="006B2AF3" w:rsidRDefault="006B2AF3">
            <w:pPr>
              <w:pStyle w:val="ad"/>
              <w:numPr>
                <w:ilvl w:val="0"/>
                <w:numId w:val="1"/>
              </w:numPr>
              <w:tabs>
                <w:tab w:val="left" w:pos="459"/>
              </w:tabs>
            </w:pPr>
          </w:p>
        </w:tc>
        <w:tc>
          <w:tcPr>
            <w:tcW w:w="1769" w:type="dxa"/>
            <w:tcBorders>
              <w:top w:val="single" w:sz="6" w:space="0" w:color="000000"/>
              <w:left w:val="single" w:sz="6" w:space="0" w:color="000000"/>
              <w:bottom w:val="single" w:sz="6" w:space="0" w:color="000000"/>
              <w:right w:val="single" w:sz="6" w:space="0" w:color="000000"/>
            </w:tcBorders>
          </w:tcPr>
          <w:p w14:paraId="0ECA2549" w14:textId="77777777" w:rsidR="006B2AF3" w:rsidRDefault="00000000">
            <w:pPr>
              <w:pStyle w:val="Default"/>
              <w:rPr>
                <w:b/>
                <w:lang w:eastAsia="en-US"/>
              </w:rPr>
            </w:pPr>
            <w:r>
              <w:rPr>
                <w:b/>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tcPr>
          <w:p w14:paraId="7C051CB6" w14:textId="77777777" w:rsidR="006B2AF3" w:rsidRDefault="006B2AF3">
            <w:pPr>
              <w:rPr>
                <w:rFonts w:ascii="Times New Roman" w:hAnsi="Times New Roman" w:cs="Times New Roman"/>
              </w:rPr>
            </w:pPr>
          </w:p>
          <w:p w14:paraId="6B2B5EFC" w14:textId="77777777" w:rsidR="006B2AF3" w:rsidRDefault="00000000">
            <w:pPr>
              <w:rPr>
                <w:rFonts w:ascii="Times New Roman" w:hAnsi="Times New Roman" w:cs="Times New Roman"/>
                <w:b/>
                <w:bCs/>
                <w:spacing w:val="-1"/>
                <w:lang w:eastAsia="ru-RU"/>
              </w:rPr>
            </w:pPr>
            <w:r>
              <w:rPr>
                <w:noProof/>
                <w:lang w:eastAsia="ru-RU"/>
              </w:rPr>
              <w:drawing>
                <wp:inline distT="0" distB="0" distL="0" distR="0" wp14:anchorId="79CDEF46" wp14:editId="2A208701">
                  <wp:extent cx="3886200" cy="3025775"/>
                  <wp:effectExtent l="0" t="0" r="0" b="3175"/>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5"/>
                          <pic:cNvPicPr>
                            <a:picLocks noChangeAspect="1"/>
                          </pic:cNvPicPr>
                        </pic:nvPicPr>
                        <pic:blipFill>
                          <a:blip r:embed="rId10" cstate="print">
                            <a:extLst>
                              <a:ext uri="{28A0092B-C50C-407E-A947-70E740481C1C}">
                                <a14:useLocalDpi xmlns:a14="http://schemas.microsoft.com/office/drawing/2010/main" val="0"/>
                              </a:ext>
                            </a:extLst>
                          </a:blip>
                          <a:srcRect l="3120" r="9040" b="8809"/>
                          <a:stretch>
                            <a:fillRect/>
                          </a:stretch>
                        </pic:blipFill>
                        <pic:spPr>
                          <a:xfrm>
                            <a:off x="0" y="0"/>
                            <a:ext cx="3892383" cy="3030631"/>
                          </a:xfrm>
                          <a:prstGeom prst="rect">
                            <a:avLst/>
                          </a:prstGeom>
                          <a:ln>
                            <a:noFill/>
                          </a:ln>
                        </pic:spPr>
                      </pic:pic>
                    </a:graphicData>
                  </a:graphic>
                </wp:inline>
              </w:drawing>
            </w:r>
          </w:p>
        </w:tc>
      </w:tr>
      <w:tr w:rsidR="006B2AF3" w14:paraId="2E9BCEE8" w14:textId="77777777">
        <w:trPr>
          <w:trHeight w:val="240"/>
        </w:trPr>
        <w:tc>
          <w:tcPr>
            <w:tcW w:w="877" w:type="dxa"/>
            <w:tcBorders>
              <w:top w:val="single" w:sz="6" w:space="0" w:color="000000"/>
              <w:left w:val="single" w:sz="6" w:space="0" w:color="000000"/>
              <w:bottom w:val="single" w:sz="6" w:space="0" w:color="000000"/>
              <w:right w:val="single" w:sz="6" w:space="0" w:color="000000"/>
            </w:tcBorders>
          </w:tcPr>
          <w:p w14:paraId="50920169" w14:textId="77777777" w:rsidR="006B2AF3" w:rsidRDefault="006B2AF3">
            <w:pPr>
              <w:pStyle w:val="Default"/>
              <w:numPr>
                <w:ilvl w:val="0"/>
                <w:numId w:val="1"/>
              </w:numPr>
            </w:pPr>
          </w:p>
        </w:tc>
        <w:tc>
          <w:tcPr>
            <w:tcW w:w="1769" w:type="dxa"/>
            <w:tcBorders>
              <w:top w:val="single" w:sz="6" w:space="0" w:color="000000"/>
              <w:left w:val="single" w:sz="6" w:space="0" w:color="000000"/>
              <w:bottom w:val="single" w:sz="6" w:space="0" w:color="000000"/>
              <w:right w:val="single" w:sz="6" w:space="0" w:color="000000"/>
            </w:tcBorders>
          </w:tcPr>
          <w:p w14:paraId="0C4CFCBA" w14:textId="77777777" w:rsidR="006B2AF3" w:rsidRDefault="00000000">
            <w:pPr>
              <w:pStyle w:val="Default"/>
            </w:pPr>
            <w:r>
              <w:rPr>
                <w:b/>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tcPr>
          <w:p w14:paraId="00882E69" w14:textId="77777777" w:rsidR="006B2AF3" w:rsidRDefault="00000000">
            <w:pPr>
              <w:pStyle w:val="Default"/>
              <w:rPr>
                <w:sz w:val="23"/>
                <w:szCs w:val="23"/>
              </w:rPr>
            </w:pPr>
            <w:r>
              <w:rPr>
                <w:sz w:val="23"/>
                <w:szCs w:val="23"/>
              </w:rPr>
              <w:t>Конструктив:</w:t>
            </w:r>
          </w:p>
          <w:p w14:paraId="03692686" w14:textId="77777777" w:rsidR="006B2AF3" w:rsidRDefault="00000000">
            <w:pPr>
              <w:pStyle w:val="Default"/>
              <w:rPr>
                <w:sz w:val="23"/>
                <w:szCs w:val="23"/>
              </w:rPr>
            </w:pPr>
            <w:r>
              <w:rPr>
                <w:sz w:val="23"/>
                <w:szCs w:val="23"/>
              </w:rPr>
              <w:t>- Металлический каркас</w:t>
            </w:r>
          </w:p>
          <w:p w14:paraId="73F794E1" w14:textId="77777777" w:rsidR="006B2AF3" w:rsidRDefault="00000000">
            <w:pPr>
              <w:contextualSpacing/>
              <w:rPr>
                <w:rFonts w:ascii="Times New Roman" w:hAnsi="Times New Roman" w:cs="Times New Roman"/>
                <w:sz w:val="24"/>
                <w:szCs w:val="24"/>
              </w:rPr>
            </w:pPr>
            <w:r>
              <w:rPr>
                <w:rFonts w:ascii="Times New Roman" w:hAnsi="Times New Roman" w:cs="Times New Roman"/>
                <w:sz w:val="24"/>
                <w:szCs w:val="24"/>
              </w:rPr>
              <w:t xml:space="preserve">- Теплоизоляция – минеральная вата 100мм </w:t>
            </w:r>
          </w:p>
          <w:p w14:paraId="7C177BE5" w14:textId="77777777" w:rsidR="006B2AF3" w:rsidRDefault="00000000">
            <w:pPr>
              <w:contextualSpacing/>
              <w:rPr>
                <w:rFonts w:ascii="Times New Roman" w:hAnsi="Times New Roman" w:cs="Times New Roman"/>
                <w:sz w:val="24"/>
                <w:szCs w:val="24"/>
              </w:rPr>
            </w:pPr>
            <w:r>
              <w:rPr>
                <w:rFonts w:ascii="Times New Roman" w:hAnsi="Times New Roman" w:cs="Times New Roman"/>
                <w:sz w:val="24"/>
                <w:szCs w:val="24"/>
              </w:rPr>
              <w:t>- Стены сэндвич панели</w:t>
            </w:r>
          </w:p>
          <w:p w14:paraId="2BF90065" w14:textId="77777777" w:rsidR="006B2AF3" w:rsidRDefault="00000000">
            <w:pPr>
              <w:contextualSpacing/>
              <w:rPr>
                <w:rFonts w:ascii="Times New Roman" w:hAnsi="Times New Roman" w:cs="Times New Roman"/>
                <w:sz w:val="24"/>
                <w:szCs w:val="24"/>
              </w:rPr>
            </w:pPr>
            <w:r>
              <w:rPr>
                <w:sz w:val="23"/>
                <w:szCs w:val="23"/>
              </w:rPr>
              <w:t xml:space="preserve">- </w:t>
            </w:r>
            <w:r>
              <w:rPr>
                <w:rFonts w:ascii="Times New Roman" w:hAnsi="Times New Roman" w:cs="Times New Roman"/>
                <w:sz w:val="24"/>
                <w:szCs w:val="24"/>
              </w:rPr>
              <w:t xml:space="preserve">Основание отделки пола: ОСП 22 мм </w:t>
            </w:r>
          </w:p>
          <w:p w14:paraId="0A90F471" w14:textId="77777777" w:rsidR="006B2AF3" w:rsidRDefault="00000000">
            <w:pPr>
              <w:contextualSpacing/>
              <w:rPr>
                <w:rFonts w:ascii="Times New Roman" w:hAnsi="Times New Roman" w:cs="Times New Roman"/>
                <w:sz w:val="24"/>
                <w:szCs w:val="24"/>
              </w:rPr>
            </w:pPr>
            <w:r>
              <w:rPr>
                <w:rFonts w:ascii="Times New Roman" w:hAnsi="Times New Roman" w:cs="Times New Roman"/>
                <w:sz w:val="24"/>
                <w:szCs w:val="24"/>
              </w:rPr>
              <w:t>- Наружная отделка - сайдинг</w:t>
            </w:r>
          </w:p>
          <w:p w14:paraId="75FE4D0B" w14:textId="77777777" w:rsidR="006B2AF3" w:rsidRDefault="00000000">
            <w:pPr>
              <w:contextualSpacing/>
              <w:rPr>
                <w:rFonts w:ascii="Times New Roman" w:hAnsi="Times New Roman" w:cs="Times New Roman"/>
                <w:sz w:val="24"/>
                <w:szCs w:val="24"/>
              </w:rPr>
            </w:pPr>
            <w:r>
              <w:rPr>
                <w:rFonts w:ascii="Times New Roman" w:hAnsi="Times New Roman" w:cs="Times New Roman"/>
                <w:sz w:val="24"/>
                <w:szCs w:val="24"/>
              </w:rPr>
              <w:t>- Внутренняя отделка стен- металлический сайдинг</w:t>
            </w:r>
          </w:p>
          <w:p w14:paraId="37DE8F77" w14:textId="77777777" w:rsidR="006B2AF3" w:rsidRDefault="00000000">
            <w:pPr>
              <w:contextualSpacing/>
              <w:rPr>
                <w:rFonts w:ascii="Times New Roman" w:hAnsi="Times New Roman" w:cs="Times New Roman"/>
                <w:sz w:val="24"/>
                <w:szCs w:val="24"/>
              </w:rPr>
            </w:pPr>
            <w:r>
              <w:rPr>
                <w:rFonts w:ascii="Times New Roman" w:hAnsi="Times New Roman" w:cs="Times New Roman"/>
                <w:sz w:val="24"/>
                <w:szCs w:val="24"/>
              </w:rPr>
              <w:t>- Окно 2600х1500 мм, системы КП50, поворотно-откидное, с внешним импостом, с окном для приема заказов</w:t>
            </w:r>
          </w:p>
          <w:p w14:paraId="7032946E" w14:textId="77777777" w:rsidR="006B2AF3" w:rsidRDefault="00000000">
            <w:pPr>
              <w:contextualSpacing/>
              <w:rPr>
                <w:rFonts w:ascii="Times New Roman" w:hAnsi="Times New Roman" w:cs="Times New Roman"/>
                <w:sz w:val="24"/>
                <w:szCs w:val="24"/>
              </w:rPr>
            </w:pPr>
            <w:r>
              <w:rPr>
                <w:rFonts w:ascii="Times New Roman" w:hAnsi="Times New Roman" w:cs="Times New Roman"/>
                <w:sz w:val="24"/>
                <w:szCs w:val="24"/>
              </w:rPr>
              <w:t xml:space="preserve">- Дверь 800х2100 мм, служебная, металлическая, металлическая, с двойным контуром уплотнения. </w:t>
            </w:r>
          </w:p>
          <w:p w14:paraId="5F7535BF" w14:textId="77777777" w:rsidR="006B2AF3" w:rsidRDefault="006B2AF3">
            <w:pPr>
              <w:pStyle w:val="Default"/>
            </w:pPr>
          </w:p>
        </w:tc>
      </w:tr>
      <w:tr w:rsidR="006B2AF3" w14:paraId="4F0CDFE4" w14:textId="77777777">
        <w:trPr>
          <w:trHeight w:val="240"/>
        </w:trPr>
        <w:tc>
          <w:tcPr>
            <w:tcW w:w="877" w:type="dxa"/>
            <w:tcBorders>
              <w:top w:val="single" w:sz="6" w:space="0" w:color="000000"/>
              <w:left w:val="single" w:sz="6" w:space="0" w:color="000000"/>
              <w:bottom w:val="single" w:sz="6" w:space="0" w:color="000000"/>
              <w:right w:val="single" w:sz="6" w:space="0" w:color="000000"/>
            </w:tcBorders>
          </w:tcPr>
          <w:p w14:paraId="2A5D710D" w14:textId="77777777" w:rsidR="006B2AF3" w:rsidRDefault="006B2AF3">
            <w:pPr>
              <w:pStyle w:val="Default"/>
              <w:numPr>
                <w:ilvl w:val="0"/>
                <w:numId w:val="1"/>
              </w:numPr>
            </w:pPr>
          </w:p>
        </w:tc>
        <w:tc>
          <w:tcPr>
            <w:tcW w:w="1769" w:type="dxa"/>
            <w:tcBorders>
              <w:top w:val="single" w:sz="6" w:space="0" w:color="000000"/>
              <w:left w:val="single" w:sz="6" w:space="0" w:color="000000"/>
              <w:bottom w:val="single" w:sz="6" w:space="0" w:color="000000"/>
              <w:right w:val="single" w:sz="6" w:space="0" w:color="000000"/>
            </w:tcBorders>
          </w:tcPr>
          <w:p w14:paraId="5DC6C03C" w14:textId="77777777" w:rsidR="006B2AF3" w:rsidRDefault="00000000">
            <w:pPr>
              <w:pStyle w:val="Default"/>
              <w:rPr>
                <w:b/>
              </w:rPr>
            </w:pPr>
            <w:r>
              <w:rPr>
                <w:b/>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14:paraId="2CC9A6B3" w14:textId="77777777" w:rsidR="006B2AF3" w:rsidRDefault="00000000">
            <w:pPr>
              <w:pStyle w:val="Default"/>
            </w:pPr>
            <w:r>
              <w:rPr>
                <w:sz w:val="23"/>
                <w:szCs w:val="23"/>
              </w:rPr>
              <w:t>Электрическая проводка на 7 кВт</w:t>
            </w:r>
          </w:p>
        </w:tc>
      </w:tr>
    </w:tbl>
    <w:p w14:paraId="3BF616E1" w14:textId="77777777" w:rsidR="006B2AF3" w:rsidRDefault="006B2AF3">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6AD8828A" w14:textId="77777777" w:rsidR="006B2AF3" w:rsidRDefault="006B2AF3">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0F14C8F2" w14:textId="77777777" w:rsidR="006B2AF3" w:rsidRDefault="00000000">
      <w:pPr>
        <w:pStyle w:val="ad"/>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17.3.Арендатор обязан поддерживать Объект в исправном техническом и санитарном состоянии.</w:t>
      </w:r>
    </w:p>
    <w:p w14:paraId="2B6D931A"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17.4. 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25B12636" w14:textId="77777777" w:rsidR="006B2AF3" w:rsidRDefault="00000000">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Pr>
          <w:rFonts w:ascii="Sylfaen" w:eastAsia="Times New Roman" w:hAnsi="Sylfaen" w:cs="Times New Roman"/>
          <w:bCs/>
          <w:sz w:val="24"/>
          <w:szCs w:val="24"/>
          <w:lang w:eastAsia="ru-RU"/>
        </w:rPr>
        <w:t xml:space="preserve"> 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Арендатором, на основании счёта, выставляемого Учреждением </w:t>
      </w:r>
      <w:r>
        <w:rPr>
          <w:rFonts w:ascii="Sylfaen" w:eastAsia="Times New Roman" w:hAnsi="Sylfaen" w:cs="Times New Roman"/>
          <w:bCs/>
          <w:sz w:val="24"/>
          <w:szCs w:val="24"/>
          <w:lang w:eastAsia="ru-RU"/>
        </w:rPr>
        <w:lastRenderedPageBreak/>
        <w:t>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1813B053" w14:textId="77777777" w:rsidR="006B2AF3" w:rsidRDefault="00000000">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17.6. Ответственность за причинение вреда жизни и здоровья, а также имуществу третьих лиц несет Арендатор (его сотрудники).</w:t>
      </w:r>
    </w:p>
    <w:p w14:paraId="4660174D" w14:textId="77777777" w:rsidR="006B2AF3" w:rsidRDefault="00000000">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17.7. Арендатор не вправе производить какую-либо перепланировку или переоборудование Объекта либо его части без письменного разрешения Учреждения, разработки и согласования с Учреждением соответствующего проекта.</w:t>
      </w:r>
    </w:p>
    <w:p w14:paraId="6F6AB2D2" w14:textId="77777777" w:rsidR="006B2AF3" w:rsidRDefault="00000000">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17.8. Передача Объекта аукциона производится по Акту приемки-передачи, который подписывается Учреждением и Арендатором на дату подписания договора аренды.</w:t>
      </w:r>
    </w:p>
    <w:p w14:paraId="6B5B17ED" w14:textId="77777777" w:rsidR="006B2AF3" w:rsidRDefault="00000000">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17.9. Арендатор не вправе:</w:t>
      </w:r>
    </w:p>
    <w:p w14:paraId="20B1BFD5"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вносить в качестве вклада в уставный капитал другого юридического лица свое право аренды;</w:t>
      </w:r>
    </w:p>
    <w:p w14:paraId="5E191509"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передавать свои права и обязанности по Договору другому лицу;</w:t>
      </w:r>
    </w:p>
    <w:p w14:paraId="0348DF21"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 вправе изменять местоположение объекта.</w:t>
      </w:r>
    </w:p>
    <w:p w14:paraId="1DA494D6" w14:textId="77777777" w:rsidR="006B2AF3" w:rsidRDefault="006B2AF3">
      <w:pPr>
        <w:autoSpaceDE w:val="0"/>
        <w:autoSpaceDN w:val="0"/>
        <w:adjustRightInd w:val="0"/>
        <w:spacing w:after="0" w:line="204" w:lineRule="auto"/>
        <w:ind w:firstLine="567"/>
        <w:contextualSpacing/>
        <w:jc w:val="both"/>
        <w:rPr>
          <w:rFonts w:ascii="Sylfaen" w:hAnsi="Sylfaen" w:cs="Times New Roman"/>
          <w:b/>
          <w:bCs/>
          <w:sz w:val="24"/>
          <w:szCs w:val="24"/>
        </w:rPr>
      </w:pPr>
    </w:p>
    <w:p w14:paraId="4DEE90CA" w14:textId="77777777" w:rsidR="006B2AF3" w:rsidRDefault="00000000">
      <w:pPr>
        <w:pStyle w:val="ad"/>
        <w:numPr>
          <w:ilvl w:val="0"/>
          <w:numId w:val="5"/>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sz w:val="24"/>
          <w:szCs w:val="24"/>
        </w:rPr>
        <w:t>Проведение осмотра имущества, права на которое передаются по договору</w:t>
      </w:r>
    </w:p>
    <w:p w14:paraId="543564F5" w14:textId="77777777" w:rsidR="006B2AF3" w:rsidRDefault="00000000">
      <w:pPr>
        <w:pStyle w:val="ad"/>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Осмотр движимого имущества, выставленного на аукцион, обеспечивает Организатор аукциона без взимания платы (с понедельника по пятницу, в рабочее время – с 09:00 до 17:00).</w:t>
      </w:r>
    </w:p>
    <w:p w14:paraId="1F6EE119" w14:textId="77777777" w:rsidR="006B2AF3" w:rsidRDefault="00000000">
      <w:pPr>
        <w:pStyle w:val="ad"/>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Проведение такого осмотра осуществляется до даты окончания срока подачи заявок на участие в аукционе и не реже, чем через каждые пять рабочих дней с даты размещения извещения о проведении торгов.</w:t>
      </w:r>
    </w:p>
    <w:p w14:paraId="7BBE4A9B" w14:textId="77777777" w:rsidR="006B2AF3" w:rsidRDefault="00000000">
      <w:pPr>
        <w:pStyle w:val="ad"/>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Для осмотра имущества, лицо, желающее осмотреть его, направляет запрос (не позднее чем за 2 (два) рабочих дня до даты окончания подачи заявок) в произвольной форме в электронном виде на адреса электронной почты Организатора торгов (пункт 1 Извещения) с указанием следующих данных:</w:t>
      </w:r>
    </w:p>
    <w:p w14:paraId="4E4103EF"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наименование организации, ФИО индивидуального предпринимателя, физического лица, желающего осмотреть имущество;</w:t>
      </w:r>
    </w:p>
    <w:p w14:paraId="2F40C9C2"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предмет (лот) и дата торгов;</w:t>
      </w:r>
    </w:p>
    <w:p w14:paraId="6388DA76"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действующий контактный телефон и адрес электронной почты с приложением копии(ий) паспорта(ов) лиц(а), производящего(их) осмотр (разворот 1-й страницы паспорта)</w:t>
      </w:r>
      <w:r>
        <w:rPr>
          <w:rFonts w:ascii="Sylfaen" w:hAnsi="Sylfaen" w:cs="Times New Roman"/>
          <w:b/>
          <w:bCs/>
          <w:sz w:val="24"/>
          <w:szCs w:val="24"/>
        </w:rPr>
        <w:t>.</w:t>
      </w:r>
    </w:p>
    <w:p w14:paraId="1431C98C" w14:textId="77777777" w:rsidR="006B2AF3" w:rsidRDefault="0000000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(апостиль).</w:t>
      </w:r>
    </w:p>
    <w:p w14:paraId="550DA9D1" w14:textId="77777777" w:rsidR="006B2AF3" w:rsidRDefault="00000000">
      <w:pPr>
        <w:pStyle w:val="ad"/>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0838AC58" w14:textId="77777777" w:rsidR="006B2AF3" w:rsidRDefault="006B2AF3">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14:paraId="0138514A" w14:textId="77777777" w:rsidR="006B2AF3" w:rsidRDefault="00000000">
      <w:pPr>
        <w:spacing w:after="0" w:line="204" w:lineRule="auto"/>
        <w:contextualSpacing/>
        <w:rPr>
          <w:rFonts w:ascii="Sylfaen" w:hAnsi="Sylfaen" w:cs="Times New Roman"/>
          <w:sz w:val="24"/>
          <w:szCs w:val="24"/>
        </w:rPr>
      </w:pPr>
      <w:r>
        <w:rPr>
          <w:rFonts w:ascii="Sylfaen" w:hAnsi="Sylfaen" w:cs="Times New Roman"/>
          <w:sz w:val="24"/>
          <w:szCs w:val="24"/>
        </w:rPr>
        <w:t xml:space="preserve">Приложение: </w:t>
      </w:r>
    </w:p>
    <w:p w14:paraId="68932287" w14:textId="77777777" w:rsidR="006B2AF3" w:rsidRDefault="00000000">
      <w:pPr>
        <w:pStyle w:val="ad"/>
        <w:numPr>
          <w:ilvl w:val="0"/>
          <w:numId w:val="6"/>
        </w:numPr>
        <w:spacing w:after="0" w:line="204" w:lineRule="auto"/>
        <w:rPr>
          <w:rFonts w:ascii="Sylfaen" w:hAnsi="Sylfaen" w:cs="Times New Roman"/>
          <w:sz w:val="24"/>
          <w:szCs w:val="24"/>
        </w:rPr>
      </w:pPr>
      <w:r>
        <w:rPr>
          <w:rFonts w:ascii="Sylfaen" w:hAnsi="Sylfaen" w:cs="Times New Roman"/>
          <w:sz w:val="24"/>
          <w:szCs w:val="24"/>
        </w:rPr>
        <w:t>Приложение 1 – форма заявки на участие в аукционе;</w:t>
      </w:r>
    </w:p>
    <w:p w14:paraId="6FA07A0B" w14:textId="77777777" w:rsidR="006B2AF3" w:rsidRDefault="00000000">
      <w:pPr>
        <w:pStyle w:val="ad"/>
        <w:numPr>
          <w:ilvl w:val="0"/>
          <w:numId w:val="6"/>
        </w:numPr>
        <w:spacing w:after="0" w:line="204" w:lineRule="auto"/>
        <w:rPr>
          <w:rFonts w:ascii="Sylfaen" w:hAnsi="Sylfaen" w:cs="Times New Roman"/>
          <w:sz w:val="24"/>
          <w:szCs w:val="24"/>
        </w:rPr>
      </w:pPr>
      <w:r>
        <w:rPr>
          <w:rFonts w:ascii="Sylfaen" w:hAnsi="Sylfaen" w:cs="Times New Roman"/>
          <w:sz w:val="24"/>
          <w:szCs w:val="24"/>
        </w:rPr>
        <w:t>Приложение 2 – проект договора;</w:t>
      </w:r>
    </w:p>
    <w:p w14:paraId="7A76FDF7" w14:textId="77777777" w:rsidR="006B2AF3" w:rsidRDefault="00000000">
      <w:pPr>
        <w:pStyle w:val="ad"/>
        <w:numPr>
          <w:ilvl w:val="0"/>
          <w:numId w:val="6"/>
        </w:numPr>
        <w:spacing w:after="0" w:line="204" w:lineRule="auto"/>
        <w:rPr>
          <w:rFonts w:ascii="Sylfaen" w:hAnsi="Sylfaen" w:cs="Times New Roman"/>
          <w:color w:val="FF0000"/>
          <w:sz w:val="24"/>
          <w:szCs w:val="24"/>
        </w:rPr>
      </w:pPr>
      <w:r>
        <w:rPr>
          <w:rFonts w:ascii="Sylfaen" w:hAnsi="Sylfaen" w:cs="Times New Roman"/>
          <w:sz w:val="24"/>
          <w:szCs w:val="24"/>
        </w:rPr>
        <w:t>Приложение 3 – соглашение о задатке.</w:t>
      </w:r>
    </w:p>
    <w:p w14:paraId="41F9E43E" w14:textId="77777777" w:rsidR="006B2AF3" w:rsidRDefault="006B2AF3">
      <w:pPr>
        <w:pStyle w:val="ad"/>
        <w:spacing w:after="0" w:line="204" w:lineRule="auto"/>
        <w:rPr>
          <w:rFonts w:ascii="Sylfaen" w:hAnsi="Sylfaen" w:cs="Times New Roman"/>
          <w:sz w:val="24"/>
          <w:szCs w:val="24"/>
        </w:rPr>
      </w:pPr>
    </w:p>
    <w:p w14:paraId="2AB5ED93" w14:textId="77777777" w:rsidR="006B2AF3" w:rsidRDefault="006B2AF3">
      <w:pPr>
        <w:pStyle w:val="ad"/>
        <w:spacing w:after="0" w:line="204" w:lineRule="auto"/>
        <w:rPr>
          <w:rFonts w:ascii="Sylfaen" w:hAnsi="Sylfaen" w:cs="Times New Roman"/>
          <w:sz w:val="24"/>
          <w:szCs w:val="24"/>
        </w:rPr>
      </w:pPr>
    </w:p>
    <w:p w14:paraId="2067EC15" w14:textId="77777777" w:rsidR="006B2AF3" w:rsidRDefault="006B2AF3">
      <w:pPr>
        <w:pStyle w:val="ad"/>
        <w:spacing w:after="0" w:line="204" w:lineRule="auto"/>
        <w:rPr>
          <w:rFonts w:ascii="Sylfaen" w:hAnsi="Sylfaen" w:cs="Times New Roman"/>
          <w:sz w:val="24"/>
          <w:szCs w:val="24"/>
        </w:rPr>
      </w:pPr>
    </w:p>
    <w:p w14:paraId="4DD8A6A3" w14:textId="77777777" w:rsidR="006B2AF3" w:rsidRDefault="006B2AF3">
      <w:pPr>
        <w:pStyle w:val="ad"/>
        <w:spacing w:after="0" w:line="204" w:lineRule="auto"/>
        <w:rPr>
          <w:rFonts w:ascii="Sylfaen" w:hAnsi="Sylfaen" w:cs="Times New Roman"/>
          <w:sz w:val="24"/>
          <w:szCs w:val="24"/>
        </w:rPr>
      </w:pPr>
    </w:p>
    <w:p w14:paraId="0B7DA039" w14:textId="77777777" w:rsidR="006B2AF3" w:rsidRDefault="006B2AF3">
      <w:pPr>
        <w:pStyle w:val="ad"/>
        <w:spacing w:after="0" w:line="204" w:lineRule="auto"/>
        <w:rPr>
          <w:rFonts w:ascii="Sylfaen" w:hAnsi="Sylfaen" w:cs="Times New Roman"/>
          <w:sz w:val="24"/>
          <w:szCs w:val="24"/>
        </w:rPr>
      </w:pPr>
    </w:p>
    <w:p w14:paraId="6D78587C" w14:textId="77777777" w:rsidR="006B2AF3" w:rsidRDefault="006B2AF3">
      <w:pPr>
        <w:pStyle w:val="ad"/>
        <w:spacing w:after="0" w:line="204" w:lineRule="auto"/>
        <w:rPr>
          <w:rFonts w:ascii="Sylfaen" w:hAnsi="Sylfaen" w:cs="Times New Roman"/>
          <w:sz w:val="24"/>
          <w:szCs w:val="24"/>
        </w:rPr>
      </w:pPr>
    </w:p>
    <w:p w14:paraId="3CE78C93" w14:textId="77777777" w:rsidR="006B2AF3" w:rsidRDefault="006B2AF3">
      <w:pPr>
        <w:pStyle w:val="ad"/>
        <w:spacing w:after="0" w:line="204" w:lineRule="auto"/>
        <w:rPr>
          <w:rFonts w:ascii="Sylfaen" w:hAnsi="Sylfaen" w:cs="Times New Roman"/>
          <w:sz w:val="24"/>
          <w:szCs w:val="24"/>
        </w:rPr>
      </w:pPr>
    </w:p>
    <w:p w14:paraId="1A08C33D" w14:textId="77777777" w:rsidR="006B2AF3" w:rsidRDefault="00000000">
      <w:pPr>
        <w:spacing w:after="0" w:line="204" w:lineRule="auto"/>
        <w:contextualSpacing/>
        <w:rPr>
          <w:rFonts w:ascii="Sylfaen" w:hAnsi="Sylfaen" w:cs="Times New Roman"/>
          <w:sz w:val="24"/>
          <w:szCs w:val="24"/>
        </w:rPr>
      </w:pPr>
      <w:r>
        <w:rPr>
          <w:rFonts w:ascii="Sylfaen" w:hAnsi="Sylfaen" w:cs="Times New Roman"/>
          <w:sz w:val="24"/>
          <w:szCs w:val="24"/>
        </w:rPr>
        <w:lastRenderedPageBreak/>
        <w:br w:type="page"/>
      </w:r>
    </w:p>
    <w:p w14:paraId="5D36BAD9" w14:textId="77777777" w:rsidR="006B2AF3" w:rsidRDefault="00000000">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lastRenderedPageBreak/>
        <w:t>Приложение 1</w:t>
      </w:r>
    </w:p>
    <w:p w14:paraId="17AAFFCF" w14:textId="77777777" w:rsidR="006B2AF3" w:rsidRDefault="00000000">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 xml:space="preserve">Организатору торгов </w:t>
      </w:r>
    </w:p>
    <w:p w14:paraId="16246E09" w14:textId="77777777" w:rsidR="006B2AF3" w:rsidRDefault="00000000">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МАУ «Красгорпарк»</w:t>
      </w:r>
    </w:p>
    <w:p w14:paraId="0E9E0DD7" w14:textId="77777777" w:rsidR="006B2AF3" w:rsidRDefault="006B2AF3">
      <w:pPr>
        <w:spacing w:after="0" w:line="204" w:lineRule="auto"/>
        <w:contextualSpacing/>
        <w:jc w:val="right"/>
        <w:outlineLvl w:val="0"/>
        <w:rPr>
          <w:rFonts w:ascii="Sylfaen" w:hAnsi="Sylfaen" w:cs="Times New Roman"/>
          <w:sz w:val="24"/>
          <w:szCs w:val="24"/>
        </w:rPr>
      </w:pPr>
    </w:p>
    <w:p w14:paraId="608597EB" w14:textId="77777777" w:rsidR="006B2AF3" w:rsidRDefault="00000000">
      <w:pPr>
        <w:spacing w:after="0" w:line="204" w:lineRule="auto"/>
        <w:contextualSpacing/>
        <w:jc w:val="right"/>
        <w:outlineLvl w:val="0"/>
        <w:rPr>
          <w:rFonts w:ascii="Sylfaen" w:hAnsi="Sylfaen" w:cs="Times New Roman"/>
          <w:b/>
          <w:sz w:val="24"/>
          <w:szCs w:val="24"/>
        </w:rPr>
      </w:pPr>
      <w:r>
        <w:rPr>
          <w:rFonts w:ascii="Sylfaen" w:hAnsi="Sylfaen" w:cs="Times New Roman"/>
          <w:b/>
          <w:sz w:val="24"/>
          <w:szCs w:val="24"/>
        </w:rPr>
        <w:t>ФОРМА 1</w:t>
      </w:r>
    </w:p>
    <w:p w14:paraId="0021EFA9" w14:textId="77777777" w:rsidR="006B2AF3" w:rsidRDefault="006B2AF3">
      <w:pPr>
        <w:spacing w:after="0" w:line="204" w:lineRule="auto"/>
        <w:contextualSpacing/>
        <w:jc w:val="both"/>
        <w:rPr>
          <w:rFonts w:ascii="Sylfaen" w:hAnsi="Sylfaen" w:cs="Times New Roman"/>
          <w:sz w:val="24"/>
          <w:szCs w:val="24"/>
        </w:rPr>
      </w:pPr>
    </w:p>
    <w:p w14:paraId="30F3DF57" w14:textId="77777777" w:rsidR="006B2AF3" w:rsidRDefault="00000000">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 xml:space="preserve"> </w:t>
      </w:r>
      <w:r>
        <w:rPr>
          <w:rFonts w:ascii="Sylfaen" w:hAnsi="Sylfaen" w:cs="Times New Roman"/>
          <w:b/>
          <w:sz w:val="24"/>
          <w:szCs w:val="24"/>
        </w:rPr>
        <w:t>ЗАЯВКА НА УЧАСТИЕ В АУКЦИОНЕ</w:t>
      </w:r>
    </w:p>
    <w:p w14:paraId="16CBE83F" w14:textId="77777777" w:rsidR="006B2AF3" w:rsidRDefault="00000000">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 xml:space="preserve">на право на заключение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киоск </w:t>
      </w:r>
    </w:p>
    <w:p w14:paraId="2799805F" w14:textId="77777777" w:rsidR="006B2AF3" w:rsidRDefault="00000000">
      <w:pPr>
        <w:tabs>
          <w:tab w:val="left" w:pos="6840"/>
        </w:tabs>
        <w:spacing w:after="0" w:line="204" w:lineRule="auto"/>
        <w:ind w:right="-5"/>
        <w:contextualSpacing/>
        <w:jc w:val="center"/>
        <w:rPr>
          <w:rFonts w:ascii="Sylfaen" w:hAnsi="Sylfaen" w:cs="Times New Roman"/>
          <w:sz w:val="24"/>
          <w:szCs w:val="24"/>
        </w:rPr>
      </w:pPr>
      <w:r>
        <w:rPr>
          <w:rFonts w:ascii="Sylfaen" w:hAnsi="Sylfaen" w:cs="Times New Roman"/>
          <w:sz w:val="24"/>
          <w:szCs w:val="24"/>
        </w:rPr>
        <w:t>г. Красноярск                                                                                              «___»_____________20___ г.</w:t>
      </w:r>
    </w:p>
    <w:p w14:paraId="46DE7AED" w14:textId="77777777" w:rsidR="006B2AF3" w:rsidRDefault="006B2AF3">
      <w:pPr>
        <w:tabs>
          <w:tab w:val="left" w:pos="6840"/>
        </w:tabs>
        <w:spacing w:after="0" w:line="204" w:lineRule="auto"/>
        <w:ind w:right="-5"/>
        <w:contextualSpacing/>
        <w:jc w:val="center"/>
        <w:rPr>
          <w:rFonts w:ascii="Sylfaen" w:hAnsi="Sylfaen" w:cs="Times New Roman"/>
          <w:sz w:val="24"/>
          <w:szCs w:val="24"/>
        </w:rPr>
      </w:pPr>
    </w:p>
    <w:p w14:paraId="601EBBB3" w14:textId="77777777" w:rsidR="006B2AF3" w:rsidRDefault="00000000">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Фирменное наименование (наименование)_____________________________________________ </w:t>
      </w:r>
    </w:p>
    <w:p w14:paraId="1613A78F" w14:textId="77777777" w:rsidR="006B2AF3" w:rsidRDefault="00000000">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Сведения об организационно-правовой форме (для юридического лица) __________________ </w:t>
      </w:r>
    </w:p>
    <w:p w14:paraId="0B0FD126" w14:textId="77777777" w:rsidR="006B2AF3" w:rsidRDefault="00000000">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Место нахождения, почтовый адрес (для юридического лица) ___________________________ </w:t>
      </w:r>
    </w:p>
    <w:p w14:paraId="78D75B1E" w14:textId="77777777" w:rsidR="006B2AF3" w:rsidRDefault="00000000">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Фамилия, имя, отчество (для физического лица) _______________________________________ </w:t>
      </w:r>
    </w:p>
    <w:p w14:paraId="78CF9691" w14:textId="77777777" w:rsidR="006B2AF3" w:rsidRDefault="00000000">
      <w:pPr>
        <w:widowControl w:val="0"/>
        <w:spacing w:after="0" w:line="204" w:lineRule="auto"/>
        <w:contextualSpacing/>
        <w:rPr>
          <w:rFonts w:ascii="Sylfaen" w:hAnsi="Sylfaen" w:cs="Times New Roman"/>
          <w:sz w:val="24"/>
          <w:szCs w:val="24"/>
        </w:rPr>
      </w:pPr>
      <w:r>
        <w:rPr>
          <w:rFonts w:ascii="Sylfaen" w:hAnsi="Sylfaen" w:cs="Times New Roman"/>
          <w:sz w:val="24"/>
          <w:szCs w:val="24"/>
        </w:rPr>
        <w:t>Паспортные данные (для физического лица) __________________________________________</w:t>
      </w:r>
    </w:p>
    <w:p w14:paraId="4ED01E81" w14:textId="77777777" w:rsidR="006B2AF3" w:rsidRDefault="00000000">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Сведения о месте жительства (для физического лица) ___________________________________ </w:t>
      </w:r>
    </w:p>
    <w:p w14:paraId="212F0F03" w14:textId="77777777" w:rsidR="006B2AF3" w:rsidRDefault="00000000">
      <w:pPr>
        <w:widowControl w:val="0"/>
        <w:spacing w:after="0" w:line="204" w:lineRule="auto"/>
        <w:contextualSpacing/>
        <w:rPr>
          <w:rFonts w:ascii="Sylfaen" w:eastAsia="Calibri" w:hAnsi="Sylfaen" w:cs="Times New Roman"/>
          <w:bCs/>
          <w:spacing w:val="2"/>
          <w:sz w:val="24"/>
          <w:szCs w:val="24"/>
        </w:rPr>
      </w:pPr>
      <w:r>
        <w:rPr>
          <w:rFonts w:ascii="Sylfaen" w:hAnsi="Sylfaen" w:cs="Times New Roman"/>
          <w:sz w:val="24"/>
          <w:szCs w:val="24"/>
        </w:rPr>
        <w:t>Номер контактного телефона _</w:t>
      </w:r>
      <w:r>
        <w:rPr>
          <w:rFonts w:ascii="Sylfaen" w:eastAsia="Courier New" w:hAnsi="Sylfaen" w:cs="Times New Roman"/>
          <w:bCs/>
          <w:spacing w:val="2"/>
          <w:sz w:val="24"/>
          <w:szCs w:val="24"/>
        </w:rPr>
        <w:t>_______________________________________________________</w:t>
      </w:r>
    </w:p>
    <w:p w14:paraId="255F98E5" w14:textId="77777777" w:rsidR="006B2AF3" w:rsidRDefault="006B2AF3">
      <w:pPr>
        <w:widowControl w:val="0"/>
        <w:spacing w:after="0" w:line="204" w:lineRule="auto"/>
        <w:contextualSpacing/>
        <w:jc w:val="both"/>
        <w:rPr>
          <w:rFonts w:ascii="Sylfaen" w:eastAsia="Calibri" w:hAnsi="Sylfaen" w:cs="Times New Roman"/>
          <w:bCs/>
          <w:spacing w:val="2"/>
          <w:sz w:val="24"/>
          <w:szCs w:val="24"/>
        </w:rPr>
      </w:pPr>
    </w:p>
    <w:p w14:paraId="5F794283" w14:textId="77777777" w:rsidR="006B2AF3" w:rsidRDefault="00000000">
      <w:pPr>
        <w:widowControl w:val="0"/>
        <w:spacing w:after="0" w:line="204" w:lineRule="auto"/>
        <w:ind w:firstLine="567"/>
        <w:contextualSpacing/>
        <w:jc w:val="both"/>
        <w:rPr>
          <w:rFonts w:ascii="Sylfaen" w:hAnsi="Sylfaen" w:cs="Times New Roman"/>
          <w:bCs/>
          <w:sz w:val="24"/>
          <w:szCs w:val="24"/>
        </w:rPr>
      </w:pPr>
      <w:r>
        <w:rPr>
          <w:rFonts w:ascii="Sylfaen" w:eastAsia="Calibri" w:hAnsi="Sylfaen" w:cs="Times New Roman"/>
          <w:bCs/>
          <w:spacing w:val="2"/>
          <w:sz w:val="24"/>
          <w:szCs w:val="24"/>
        </w:rPr>
        <w:t>Настоящим заявляем(-ю) о своем намерении принять участие в аукционе на п</w:t>
      </w:r>
      <w:r>
        <w:rPr>
          <w:rFonts w:ascii="Sylfaen" w:hAnsi="Sylfaen" w:cs="Times New Roman"/>
          <w:sz w:val="24"/>
          <w:szCs w:val="24"/>
        </w:rPr>
        <w:t>раво на заключение договора аренды</w:t>
      </w:r>
      <w:r>
        <w:rPr>
          <w:rFonts w:ascii="Times New Roman" w:hAnsi="Times New Roman" w:cs="Times New Roman"/>
          <w:sz w:val="24"/>
          <w:szCs w:val="24"/>
        </w:rPr>
        <w:t xml:space="preserve"> движимого имущества –</w:t>
      </w:r>
      <w:r>
        <w:rPr>
          <w:rFonts w:ascii="Times New Roman" w:hAnsi="Times New Roman" w:cs="Times New Roman"/>
          <w:bCs/>
          <w:sz w:val="24"/>
          <w:szCs w:val="24"/>
        </w:rPr>
        <w:t xml:space="preserve"> киоск</w:t>
      </w:r>
      <w:r>
        <w:rPr>
          <w:rFonts w:ascii="Sylfaen" w:hAnsi="Sylfaen" w:cs="Times New Roman"/>
          <w:sz w:val="24"/>
          <w:szCs w:val="24"/>
        </w:rPr>
        <w:t xml:space="preserve">. </w:t>
      </w:r>
      <w:r>
        <w:rPr>
          <w:rFonts w:ascii="Sylfaen" w:eastAsia="Calibri" w:hAnsi="Sylfaen" w:cs="Times New Roman"/>
          <w:bCs/>
          <w:spacing w:val="2"/>
          <w:sz w:val="24"/>
          <w:szCs w:val="24"/>
        </w:rPr>
        <w:t>С Положением о проведении аукциона на п</w:t>
      </w:r>
      <w:r>
        <w:rPr>
          <w:rFonts w:ascii="Sylfaen" w:hAnsi="Sylfaen" w:cs="Times New Roman"/>
          <w:sz w:val="24"/>
          <w:szCs w:val="24"/>
        </w:rPr>
        <w:t xml:space="preserve">раво на заключение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киоск</w:t>
      </w:r>
      <w:r>
        <w:rPr>
          <w:rFonts w:ascii="Sylfaen" w:hAnsi="Sylfaen" w:cs="Times New Roman"/>
          <w:bCs/>
          <w:sz w:val="24"/>
          <w:szCs w:val="24"/>
        </w:rPr>
        <w:t xml:space="preserve">, </w:t>
      </w:r>
      <w:r>
        <w:rPr>
          <w:rFonts w:ascii="Sylfaen" w:eastAsia="Calibri" w:hAnsi="Sylfaen" w:cs="Times New Roman"/>
          <w:bCs/>
          <w:spacing w:val="2"/>
          <w:sz w:val="24"/>
          <w:szCs w:val="24"/>
        </w:rPr>
        <w:t xml:space="preserve">ознакомлены.  </w:t>
      </w:r>
    </w:p>
    <w:p w14:paraId="49F973B5" w14:textId="77777777" w:rsidR="006B2AF3" w:rsidRDefault="00000000">
      <w:pPr>
        <w:tabs>
          <w:tab w:val="left" w:pos="567"/>
        </w:tabs>
        <w:autoSpaceDE w:val="0"/>
        <w:autoSpaceDN w:val="0"/>
        <w:spacing w:after="0" w:line="204" w:lineRule="auto"/>
        <w:contextualSpacing/>
        <w:rPr>
          <w:rFonts w:ascii="Sylfaen" w:hAnsi="Sylfaen" w:cs="Times New Roman"/>
          <w:bCs/>
          <w:sz w:val="24"/>
          <w:szCs w:val="24"/>
        </w:rPr>
      </w:pPr>
      <w:r>
        <w:rPr>
          <w:rFonts w:ascii="Sylfaen" w:eastAsia="Calibri" w:hAnsi="Sylfaen" w:cs="Times New Roman"/>
          <w:bCs/>
          <w:spacing w:val="2"/>
          <w:sz w:val="24"/>
          <w:szCs w:val="24"/>
        </w:rPr>
        <w:tab/>
        <w:t>Положение понятно и с данными условиями согласны в полном объеме.</w:t>
      </w:r>
    </w:p>
    <w:p w14:paraId="01D8B19D" w14:textId="77777777" w:rsidR="006B2AF3" w:rsidRDefault="00000000">
      <w:pPr>
        <w:widowControl w:val="0"/>
        <w:spacing w:after="0" w:line="204" w:lineRule="auto"/>
        <w:ind w:firstLine="567"/>
        <w:contextualSpacing/>
        <w:jc w:val="both"/>
        <w:rPr>
          <w:rFonts w:ascii="Sylfaen" w:eastAsia="Calibri" w:hAnsi="Sylfaen" w:cs="Times New Roman"/>
          <w:bCs/>
          <w:spacing w:val="2"/>
          <w:sz w:val="24"/>
          <w:szCs w:val="24"/>
        </w:rPr>
      </w:pPr>
      <w:r>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14:paraId="712272C1" w14:textId="77777777" w:rsidR="006B2AF3" w:rsidRDefault="00000000">
      <w:pPr>
        <w:widowControl w:val="0"/>
        <w:spacing w:after="0" w:line="204" w:lineRule="auto"/>
        <w:ind w:firstLine="567"/>
        <w:contextualSpacing/>
        <w:jc w:val="both"/>
        <w:rPr>
          <w:rFonts w:ascii="Sylfaen" w:eastAsia="Calibri" w:hAnsi="Sylfaen" w:cs="Times New Roman"/>
          <w:bCs/>
          <w:spacing w:val="2"/>
          <w:sz w:val="24"/>
          <w:szCs w:val="24"/>
        </w:rPr>
      </w:pPr>
      <w:r>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51994216" w14:textId="77777777" w:rsidR="006B2AF3" w:rsidRDefault="00000000">
      <w:pPr>
        <w:widowControl w:val="0"/>
        <w:spacing w:after="0" w:line="204" w:lineRule="auto"/>
        <w:ind w:firstLine="567"/>
        <w:contextualSpacing/>
        <w:jc w:val="both"/>
        <w:rPr>
          <w:rFonts w:ascii="Sylfaen" w:eastAsia="Calibri" w:hAnsi="Sylfaen" w:cs="Times New Roman"/>
          <w:bCs/>
          <w:spacing w:val="2"/>
          <w:sz w:val="24"/>
          <w:szCs w:val="24"/>
        </w:rPr>
      </w:pPr>
      <w:r>
        <w:rPr>
          <w:rFonts w:ascii="Sylfaen" w:eastAsia="Calibri" w:hAnsi="Sylfaen" w:cs="Times New Roman"/>
          <w:bCs/>
          <w:spacing w:val="2"/>
          <w:sz w:val="24"/>
          <w:szCs w:val="24"/>
        </w:rPr>
        <w:t>К заявке прилагаются следующие документы:</w:t>
      </w:r>
    </w:p>
    <w:p w14:paraId="7F892D04" w14:textId="77777777" w:rsidR="006B2AF3" w:rsidRDefault="00000000">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eastAsia="Courier New" w:hAnsi="Sylfaen" w:cs="Times New Roman"/>
          <w:spacing w:val="1"/>
          <w:sz w:val="24"/>
          <w:szCs w:val="24"/>
        </w:rPr>
        <w:t>1)</w:t>
      </w:r>
      <w:r>
        <w:rPr>
          <w:rFonts w:ascii="Sylfaen" w:eastAsia="Courier New" w:hAnsi="Sylfaen" w:cs="Times New Roman"/>
          <w:spacing w:val="1"/>
          <w:sz w:val="24"/>
          <w:szCs w:val="24"/>
        </w:rPr>
        <w:tab/>
        <w:t>на</w:t>
      </w:r>
      <w:r>
        <w:rPr>
          <w:rFonts w:ascii="Sylfaen" w:eastAsia="Courier New" w:hAnsi="Sylfaen" w:cs="Times New Roman"/>
          <w:spacing w:val="1"/>
          <w:sz w:val="24"/>
          <w:szCs w:val="24"/>
        </w:rPr>
        <w:tab/>
        <w:t>л.</w:t>
      </w:r>
      <w:r>
        <w:rPr>
          <w:rFonts w:ascii="Sylfaen" w:eastAsia="Courier New" w:hAnsi="Sylfaen" w:cs="Times New Roman"/>
          <w:spacing w:val="1"/>
          <w:sz w:val="24"/>
          <w:szCs w:val="24"/>
        </w:rPr>
        <w:tab/>
        <w:t>в</w:t>
      </w:r>
      <w:r>
        <w:rPr>
          <w:rFonts w:ascii="Sylfaen" w:eastAsia="Courier New" w:hAnsi="Sylfaen" w:cs="Times New Roman"/>
          <w:spacing w:val="1"/>
          <w:sz w:val="24"/>
          <w:szCs w:val="24"/>
        </w:rPr>
        <w:tab/>
        <w:t>экз.</w:t>
      </w:r>
    </w:p>
    <w:p w14:paraId="4C90E94A" w14:textId="77777777" w:rsidR="006B2AF3" w:rsidRDefault="00000000">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eastAsia="Calibri" w:hAnsi="Sylfaen" w:cs="Times New Roman"/>
          <w:sz w:val="24"/>
          <w:szCs w:val="24"/>
        </w:rPr>
        <w:t>2</w:t>
      </w:r>
      <w:r>
        <w:rPr>
          <w:rFonts w:ascii="Sylfaen" w:hAnsi="Sylfaen" w:cs="Times New Roman"/>
          <w:spacing w:val="1"/>
          <w:sz w:val="24"/>
          <w:szCs w:val="24"/>
        </w:rPr>
        <w:t>)</w:t>
      </w:r>
      <w:r>
        <w:rPr>
          <w:rFonts w:ascii="Sylfaen" w:eastAsia="Courier New" w:hAnsi="Sylfaen" w:cs="Times New Roman"/>
          <w:spacing w:val="1"/>
          <w:sz w:val="24"/>
          <w:szCs w:val="24"/>
        </w:rPr>
        <w:t xml:space="preserve"> </w:t>
      </w:r>
      <w:r>
        <w:rPr>
          <w:rFonts w:ascii="Sylfaen" w:eastAsia="Courier New" w:hAnsi="Sylfaen" w:cs="Times New Roman"/>
          <w:spacing w:val="1"/>
          <w:sz w:val="24"/>
          <w:szCs w:val="24"/>
        </w:rPr>
        <w:tab/>
        <w:t>на</w:t>
      </w:r>
      <w:r>
        <w:rPr>
          <w:rFonts w:ascii="Sylfaen" w:eastAsia="Courier New" w:hAnsi="Sylfaen" w:cs="Times New Roman"/>
          <w:spacing w:val="1"/>
          <w:sz w:val="24"/>
          <w:szCs w:val="24"/>
        </w:rPr>
        <w:tab/>
        <w:t>л.</w:t>
      </w:r>
      <w:r>
        <w:rPr>
          <w:rFonts w:ascii="Sylfaen" w:eastAsia="Courier New" w:hAnsi="Sylfaen" w:cs="Times New Roman"/>
          <w:spacing w:val="1"/>
          <w:sz w:val="24"/>
          <w:szCs w:val="24"/>
        </w:rPr>
        <w:tab/>
        <w:t>в</w:t>
      </w:r>
      <w:r>
        <w:rPr>
          <w:rFonts w:ascii="Sylfaen" w:eastAsia="Courier New" w:hAnsi="Sylfaen" w:cs="Times New Roman"/>
          <w:spacing w:val="1"/>
          <w:sz w:val="24"/>
          <w:szCs w:val="24"/>
        </w:rPr>
        <w:tab/>
        <w:t>экз.</w:t>
      </w:r>
    </w:p>
    <w:p w14:paraId="6E529904" w14:textId="77777777" w:rsidR="006B2AF3" w:rsidRDefault="00000000">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eastAsia="Calibri" w:hAnsi="Sylfaen" w:cs="Times New Roman"/>
          <w:sz w:val="24"/>
          <w:szCs w:val="24"/>
        </w:rPr>
        <w:t>3</w:t>
      </w:r>
      <w:r>
        <w:rPr>
          <w:rFonts w:ascii="Sylfaen" w:hAnsi="Sylfaen" w:cs="Times New Roman"/>
          <w:spacing w:val="1"/>
          <w:sz w:val="24"/>
          <w:szCs w:val="24"/>
        </w:rPr>
        <w:t>)</w:t>
      </w:r>
      <w:r>
        <w:rPr>
          <w:rFonts w:ascii="Sylfaen" w:eastAsia="Courier New" w:hAnsi="Sylfaen" w:cs="Times New Roman"/>
          <w:spacing w:val="1"/>
          <w:sz w:val="24"/>
          <w:szCs w:val="24"/>
        </w:rPr>
        <w:t xml:space="preserve"> </w:t>
      </w:r>
      <w:r>
        <w:rPr>
          <w:rFonts w:ascii="Sylfaen" w:eastAsia="Courier New" w:hAnsi="Sylfaen" w:cs="Times New Roman"/>
          <w:spacing w:val="1"/>
          <w:sz w:val="24"/>
          <w:szCs w:val="24"/>
        </w:rPr>
        <w:tab/>
        <w:t>на</w:t>
      </w:r>
      <w:r>
        <w:rPr>
          <w:rFonts w:ascii="Sylfaen" w:eastAsia="Courier New" w:hAnsi="Sylfaen" w:cs="Times New Roman"/>
          <w:spacing w:val="1"/>
          <w:sz w:val="24"/>
          <w:szCs w:val="24"/>
        </w:rPr>
        <w:tab/>
        <w:t>л.</w:t>
      </w:r>
      <w:r>
        <w:rPr>
          <w:rFonts w:ascii="Sylfaen" w:eastAsia="Courier New" w:hAnsi="Sylfaen" w:cs="Times New Roman"/>
          <w:spacing w:val="1"/>
          <w:sz w:val="24"/>
          <w:szCs w:val="24"/>
        </w:rPr>
        <w:tab/>
        <w:t>в</w:t>
      </w:r>
      <w:r>
        <w:rPr>
          <w:rFonts w:ascii="Sylfaen" w:eastAsia="Courier New" w:hAnsi="Sylfaen" w:cs="Times New Roman"/>
          <w:spacing w:val="1"/>
          <w:sz w:val="24"/>
          <w:szCs w:val="24"/>
        </w:rPr>
        <w:tab/>
        <w:t>экз.</w:t>
      </w:r>
    </w:p>
    <w:p w14:paraId="71C52630" w14:textId="77777777" w:rsidR="006B2AF3" w:rsidRDefault="00000000">
      <w:pPr>
        <w:spacing w:after="0" w:line="204" w:lineRule="auto"/>
        <w:contextualSpacing/>
        <w:rPr>
          <w:rFonts w:ascii="Sylfaen" w:hAnsi="Sylfaen" w:cs="Times New Roman"/>
          <w:sz w:val="24"/>
          <w:szCs w:val="24"/>
        </w:rPr>
      </w:pPr>
      <w:r>
        <w:rPr>
          <w:rFonts w:ascii="Sylfaen" w:hAnsi="Sylfaen" w:cs="Times New Roman"/>
          <w:sz w:val="24"/>
          <w:szCs w:val="24"/>
        </w:rPr>
        <w:t>…………</w:t>
      </w:r>
    </w:p>
    <w:p w14:paraId="3356E378" w14:textId="77777777" w:rsidR="006B2AF3" w:rsidRDefault="00000000">
      <w:pPr>
        <w:widowControl w:val="0"/>
        <w:tabs>
          <w:tab w:val="left" w:leader="underscore" w:pos="8397"/>
        </w:tabs>
        <w:spacing w:after="0" w:line="204" w:lineRule="auto"/>
        <w:contextualSpacing/>
        <w:jc w:val="both"/>
        <w:rPr>
          <w:rFonts w:ascii="Sylfaen" w:hAnsi="Sylfaen" w:cs="Times New Roman"/>
          <w:spacing w:val="1"/>
          <w:sz w:val="24"/>
          <w:szCs w:val="24"/>
        </w:rPr>
      </w:pPr>
      <w:r>
        <w:rPr>
          <w:rFonts w:ascii="Sylfaen" w:eastAsia="Courier New" w:hAnsi="Sylfaen" w:cs="Times New Roman"/>
          <w:spacing w:val="1"/>
          <w:sz w:val="24"/>
          <w:szCs w:val="24"/>
        </w:rPr>
        <w:t>Должность                             (подпись)                          ФИО</w:t>
      </w:r>
    </w:p>
    <w:p w14:paraId="276138F4" w14:textId="77777777" w:rsidR="006B2AF3" w:rsidRDefault="006B2AF3">
      <w:pPr>
        <w:widowControl w:val="0"/>
        <w:spacing w:after="0" w:line="204" w:lineRule="auto"/>
        <w:contextualSpacing/>
        <w:jc w:val="both"/>
        <w:rPr>
          <w:rFonts w:ascii="Sylfaen" w:eastAsia="Calibri" w:hAnsi="Sylfaen" w:cs="Times New Roman"/>
          <w:b/>
          <w:bCs/>
          <w:spacing w:val="2"/>
          <w:sz w:val="24"/>
          <w:szCs w:val="24"/>
        </w:rPr>
      </w:pPr>
    </w:p>
    <w:p w14:paraId="57D2B19F" w14:textId="77777777" w:rsidR="006B2AF3" w:rsidRDefault="00000000">
      <w:pPr>
        <w:widowControl w:val="0"/>
        <w:spacing w:after="0" w:line="204" w:lineRule="auto"/>
        <w:contextualSpacing/>
        <w:jc w:val="both"/>
        <w:rPr>
          <w:rFonts w:ascii="Sylfaen" w:hAnsi="Sylfaen" w:cs="Times New Roman"/>
          <w:sz w:val="24"/>
          <w:szCs w:val="24"/>
        </w:rPr>
      </w:pPr>
      <w:r>
        <w:rPr>
          <w:rFonts w:ascii="Sylfaen" w:eastAsia="Calibri" w:hAnsi="Sylfaen" w:cs="Times New Roman"/>
          <w:bCs/>
          <w:spacing w:val="2"/>
          <w:sz w:val="24"/>
          <w:szCs w:val="24"/>
        </w:rPr>
        <w:t>М.П.</w:t>
      </w:r>
    </w:p>
    <w:p w14:paraId="48F4F774" w14:textId="77777777" w:rsidR="006B2AF3" w:rsidRDefault="00000000">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78C5FD0C" w14:textId="77777777" w:rsidR="006B2AF3" w:rsidRDefault="00000000">
      <w:pPr>
        <w:spacing w:after="0" w:line="204" w:lineRule="auto"/>
        <w:contextualSpacing/>
        <w:jc w:val="right"/>
        <w:rPr>
          <w:rFonts w:ascii="Sylfaen" w:hAnsi="Sylfaen" w:cs="Times New Roman"/>
          <w:sz w:val="24"/>
          <w:szCs w:val="24"/>
        </w:rPr>
      </w:pPr>
      <w:r>
        <w:rPr>
          <w:rFonts w:ascii="Sylfaen" w:hAnsi="Sylfaen" w:cs="Times New Roman"/>
          <w:sz w:val="24"/>
          <w:szCs w:val="24"/>
        </w:rPr>
        <w:lastRenderedPageBreak/>
        <w:t>Приложение 2</w:t>
      </w:r>
    </w:p>
    <w:p w14:paraId="5E89A261" w14:textId="77777777" w:rsidR="006B2AF3" w:rsidRDefault="006B2AF3">
      <w:pPr>
        <w:spacing w:after="0" w:line="204" w:lineRule="auto"/>
        <w:contextualSpacing/>
        <w:rPr>
          <w:rFonts w:ascii="Sylfaen" w:hAnsi="Sylfaen" w:cs="Times New Roman"/>
          <w:sz w:val="24"/>
          <w:szCs w:val="24"/>
        </w:rPr>
      </w:pPr>
    </w:p>
    <w:p w14:paraId="6127482A" w14:textId="77777777" w:rsidR="006B2AF3" w:rsidRDefault="00000000">
      <w:pPr>
        <w:spacing w:after="0" w:line="204" w:lineRule="auto"/>
        <w:contextualSpacing/>
        <w:jc w:val="center"/>
        <w:rPr>
          <w:rFonts w:ascii="Sylfaen" w:hAnsi="Sylfaen" w:cs="Times New Roman"/>
          <w:b/>
          <w:sz w:val="24"/>
          <w:szCs w:val="24"/>
        </w:rPr>
      </w:pPr>
      <w:r>
        <w:rPr>
          <w:rFonts w:ascii="Sylfaen" w:hAnsi="Sylfaen" w:cs="Times New Roman"/>
          <w:b/>
          <w:sz w:val="24"/>
          <w:szCs w:val="24"/>
        </w:rPr>
        <w:t>Проект договора</w:t>
      </w:r>
    </w:p>
    <w:p w14:paraId="3B0866CC" w14:textId="77777777" w:rsidR="006B2AF3" w:rsidRDefault="006B2AF3">
      <w:pPr>
        <w:spacing w:after="0" w:line="204" w:lineRule="auto"/>
        <w:contextualSpacing/>
        <w:rPr>
          <w:rFonts w:ascii="Sylfaen" w:hAnsi="Sylfaen" w:cs="Times New Roman"/>
          <w:sz w:val="24"/>
          <w:szCs w:val="24"/>
        </w:rPr>
      </w:pPr>
    </w:p>
    <w:p w14:paraId="4C5C7D65" w14:textId="77777777" w:rsidR="006B2AF3" w:rsidRDefault="00000000">
      <w:pPr>
        <w:spacing w:after="0" w:line="204" w:lineRule="auto"/>
        <w:ind w:firstLine="567"/>
        <w:contextualSpacing/>
        <w:rPr>
          <w:rFonts w:ascii="Sylfaen" w:hAnsi="Sylfaen" w:cs="Times New Roman"/>
          <w:sz w:val="24"/>
          <w:szCs w:val="24"/>
        </w:rPr>
      </w:pPr>
      <w:r>
        <w:rPr>
          <w:rFonts w:ascii="Sylfaen" w:hAnsi="Sylfaen" w:cs="Times New Roman"/>
          <w:sz w:val="24"/>
          <w:szCs w:val="24"/>
        </w:rPr>
        <w:t>Представлен в отдельном файле.</w:t>
      </w:r>
    </w:p>
    <w:p w14:paraId="13436B01" w14:textId="77777777" w:rsidR="006B2AF3" w:rsidRDefault="00000000">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1C6CBAA4" w14:textId="77777777" w:rsidR="006B2AF3" w:rsidRDefault="00000000">
      <w:pPr>
        <w:spacing w:after="0" w:line="204" w:lineRule="auto"/>
        <w:ind w:firstLine="567"/>
        <w:contextualSpacing/>
        <w:jc w:val="right"/>
        <w:rPr>
          <w:rFonts w:ascii="Sylfaen" w:hAnsi="Sylfaen" w:cs="Times New Roman"/>
          <w:sz w:val="24"/>
          <w:szCs w:val="24"/>
        </w:rPr>
      </w:pPr>
      <w:r>
        <w:rPr>
          <w:rFonts w:ascii="Sylfaen" w:hAnsi="Sylfaen" w:cs="Times New Roman"/>
          <w:sz w:val="24"/>
          <w:szCs w:val="24"/>
        </w:rPr>
        <w:lastRenderedPageBreak/>
        <w:t>Приложение 3</w:t>
      </w:r>
    </w:p>
    <w:p w14:paraId="1240DEAD" w14:textId="77777777" w:rsidR="006B2AF3" w:rsidRDefault="006B2AF3">
      <w:pPr>
        <w:spacing w:after="0" w:line="204" w:lineRule="auto"/>
        <w:ind w:firstLine="567"/>
        <w:contextualSpacing/>
        <w:rPr>
          <w:rFonts w:ascii="Sylfaen" w:hAnsi="Sylfaen" w:cs="Times New Roman"/>
          <w:sz w:val="24"/>
          <w:szCs w:val="24"/>
        </w:rPr>
      </w:pPr>
    </w:p>
    <w:p w14:paraId="5DAB560F" w14:textId="77777777" w:rsidR="006B2AF3" w:rsidRDefault="00000000">
      <w:pPr>
        <w:pStyle w:val="af"/>
        <w:spacing w:line="204" w:lineRule="auto"/>
        <w:contextualSpacing/>
        <w:jc w:val="center"/>
        <w:rPr>
          <w:rFonts w:ascii="Sylfaen" w:hAnsi="Sylfaen" w:cs="Times New Roman"/>
          <w:sz w:val="24"/>
          <w:szCs w:val="24"/>
        </w:rPr>
      </w:pPr>
      <w:r>
        <w:rPr>
          <w:rFonts w:ascii="Sylfaen" w:hAnsi="Sylfaen" w:cs="Times New Roman"/>
          <w:sz w:val="24"/>
          <w:szCs w:val="24"/>
        </w:rPr>
        <w:t>СОГЛАШЕНИЕ О ЗАДАТКЕ</w:t>
      </w:r>
    </w:p>
    <w:p w14:paraId="111154AB" w14:textId="77777777" w:rsidR="006B2AF3" w:rsidRDefault="006B2AF3">
      <w:pPr>
        <w:pStyle w:val="af"/>
        <w:spacing w:line="204" w:lineRule="auto"/>
        <w:contextualSpacing/>
        <w:jc w:val="center"/>
        <w:rPr>
          <w:rFonts w:ascii="Sylfaen" w:hAnsi="Sylfaen" w:cs="Times New Roman"/>
          <w:sz w:val="24"/>
          <w:szCs w:val="24"/>
        </w:rPr>
      </w:pPr>
    </w:p>
    <w:p w14:paraId="60E9E814" w14:textId="0926A1F9"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г. Красноярск                                                                                                 «___» _________ 202</w:t>
      </w:r>
      <w:r w:rsidR="001D72C1">
        <w:rPr>
          <w:rFonts w:ascii="Sylfaen" w:hAnsi="Sylfaen" w:cs="Times New Roman"/>
          <w:sz w:val="24"/>
          <w:szCs w:val="24"/>
        </w:rPr>
        <w:t>6</w:t>
      </w:r>
      <w:r>
        <w:rPr>
          <w:rFonts w:ascii="Sylfaen" w:hAnsi="Sylfaen" w:cs="Times New Roman"/>
          <w:sz w:val="24"/>
          <w:szCs w:val="24"/>
        </w:rPr>
        <w:t xml:space="preserve"> года </w:t>
      </w:r>
    </w:p>
    <w:p w14:paraId="08793DCE" w14:textId="77777777" w:rsidR="006B2AF3" w:rsidRDefault="006B2AF3">
      <w:pPr>
        <w:pStyle w:val="af"/>
        <w:spacing w:line="204" w:lineRule="auto"/>
        <w:contextualSpacing/>
        <w:jc w:val="both"/>
        <w:rPr>
          <w:rFonts w:ascii="Sylfaen" w:hAnsi="Sylfaen" w:cs="Times New Roman"/>
          <w:sz w:val="24"/>
          <w:szCs w:val="24"/>
        </w:rPr>
      </w:pPr>
    </w:p>
    <w:p w14:paraId="2E44C8F3" w14:textId="77777777" w:rsidR="006B2AF3" w:rsidRDefault="00000000">
      <w:pPr>
        <w:pStyle w:val="af"/>
        <w:spacing w:line="204" w:lineRule="auto"/>
        <w:ind w:firstLine="708"/>
        <w:contextualSpacing/>
        <w:jc w:val="both"/>
        <w:rPr>
          <w:rFonts w:ascii="Sylfaen" w:hAnsi="Sylfaen" w:cs="Times New Roman"/>
          <w:sz w:val="24"/>
          <w:szCs w:val="24"/>
        </w:rPr>
      </w:pPr>
      <w:r>
        <w:rPr>
          <w:rFonts w:ascii="Sylfaen" w:hAnsi="Sylfaen" w:cs="Times New Roman"/>
          <w:b/>
          <w:sz w:val="24"/>
          <w:szCs w:val="24"/>
        </w:rPr>
        <w:t>Муниципальное автономное учреждение «Красноярский городской парк» (МАУ «Красгорпарк»)</w:t>
      </w:r>
      <w:r>
        <w:rPr>
          <w:rFonts w:ascii="Sylfaen" w:hAnsi="Sylfaen" w:cs="Times New Roman"/>
          <w:sz w:val="24"/>
          <w:szCs w:val="24"/>
        </w:rPr>
        <w:t xml:space="preserve">, именуемый в дальнейшем «Организатор аукциона», в лице директора Веккессера Эдуарда Карловича,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именуемый(ое) в дальнейшем «Заявитель», с другой стороны, именуемые также «Стороны» при дальнейшем совместном наименовании, заключили настоящее соглашение о нижеследующем: </w:t>
      </w:r>
    </w:p>
    <w:p w14:paraId="1FDDE633" w14:textId="77777777" w:rsidR="006B2AF3" w:rsidRDefault="006B2AF3">
      <w:pPr>
        <w:pStyle w:val="af"/>
        <w:spacing w:line="204" w:lineRule="auto"/>
        <w:contextualSpacing/>
        <w:jc w:val="both"/>
        <w:rPr>
          <w:rFonts w:ascii="Sylfaen" w:hAnsi="Sylfaen" w:cs="Times New Roman"/>
          <w:sz w:val="24"/>
          <w:szCs w:val="24"/>
        </w:rPr>
      </w:pPr>
    </w:p>
    <w:p w14:paraId="1ED4F6CA" w14:textId="77777777" w:rsidR="006B2AF3" w:rsidRDefault="00000000">
      <w:pPr>
        <w:pStyle w:val="af"/>
        <w:spacing w:line="204" w:lineRule="auto"/>
        <w:contextualSpacing/>
        <w:jc w:val="both"/>
        <w:rPr>
          <w:rFonts w:ascii="Sylfaen" w:hAnsi="Sylfaen" w:cs="Times New Roman"/>
          <w:b/>
          <w:sz w:val="24"/>
          <w:szCs w:val="24"/>
        </w:rPr>
      </w:pPr>
      <w:r>
        <w:rPr>
          <w:rFonts w:ascii="Sylfaen" w:hAnsi="Sylfaen" w:cs="Times New Roman"/>
          <w:b/>
          <w:sz w:val="24"/>
          <w:szCs w:val="24"/>
        </w:rPr>
        <w:t xml:space="preserve">1. Предмет договора </w:t>
      </w:r>
    </w:p>
    <w:p w14:paraId="6B0C6910" w14:textId="77777777" w:rsidR="006B2AF3" w:rsidRDefault="00000000">
      <w:pPr>
        <w:pStyle w:val="af"/>
        <w:spacing w:line="204" w:lineRule="auto"/>
        <w:contextualSpacing/>
        <w:rPr>
          <w:rFonts w:ascii="Sylfaen" w:hAnsi="Sylfaen" w:cs="Times New Roman"/>
          <w:sz w:val="24"/>
          <w:szCs w:val="24"/>
        </w:rPr>
      </w:pPr>
      <w:r>
        <w:rPr>
          <w:rFonts w:ascii="Sylfaen" w:hAnsi="Sylfaen" w:cs="Times New Roman"/>
          <w:sz w:val="24"/>
          <w:szCs w:val="24"/>
        </w:rPr>
        <w:t xml:space="preserve">1.1. В целях участия в аукционе на право заключения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киоск </w:t>
      </w:r>
      <w:r>
        <w:rPr>
          <w:rFonts w:ascii="Sylfaen" w:hAnsi="Sylfaen" w:cs="Times New Roman"/>
          <w:bCs/>
          <w:sz w:val="24"/>
          <w:szCs w:val="24"/>
        </w:rPr>
        <w:t xml:space="preserve">(далее – Объект аукциона), и в соответствии с условиями настоящего Договора, Заявитель вносит на расчетный счет Организатора аукциона, а Организатор аукциона принимает задаток в размере </w:t>
      </w:r>
      <w:r>
        <w:rPr>
          <w:rFonts w:ascii="Sylfaen" w:hAnsi="Sylfaen" w:cs="Times New Roman"/>
          <w:sz w:val="24"/>
          <w:szCs w:val="24"/>
        </w:rPr>
        <w:t xml:space="preserve">договора  </w:t>
      </w:r>
      <w:r w:rsidRPr="00744F94">
        <w:rPr>
          <w:rFonts w:ascii="Sylfaen" w:hAnsi="Sylfaen" w:cs="Times New Roman"/>
          <w:b/>
          <w:bCs/>
          <w:sz w:val="24"/>
          <w:szCs w:val="24"/>
        </w:rPr>
        <w:t>261 000</w:t>
      </w:r>
      <w:r>
        <w:rPr>
          <w:rFonts w:ascii="Sylfaen" w:hAnsi="Sylfaen" w:cs="Times New Roman"/>
          <w:b/>
          <w:sz w:val="24"/>
          <w:szCs w:val="24"/>
        </w:rPr>
        <w:t> </w:t>
      </w:r>
      <w:r>
        <w:rPr>
          <w:rFonts w:ascii="Sylfaen" w:hAnsi="Sylfaen" w:cs="Times New Roman"/>
          <w:sz w:val="24"/>
          <w:szCs w:val="24"/>
        </w:rPr>
        <w:t>(двести шестьдесят одна тысяча)  рублей 00</w:t>
      </w:r>
      <w:r>
        <w:rPr>
          <w:rFonts w:ascii="Sylfaen" w:hAnsi="Sylfaen" w:cs="Times New Roman"/>
          <w:b/>
          <w:sz w:val="24"/>
          <w:szCs w:val="24"/>
        </w:rPr>
        <w:t xml:space="preserve"> </w:t>
      </w:r>
      <w:r>
        <w:rPr>
          <w:rFonts w:ascii="Sylfaen" w:hAnsi="Sylfaen" w:cs="Times New Roman"/>
          <w:sz w:val="24"/>
          <w:szCs w:val="24"/>
        </w:rPr>
        <w:t>копеек.</w:t>
      </w:r>
    </w:p>
    <w:p w14:paraId="5627882B" w14:textId="77777777" w:rsidR="006B2AF3" w:rsidRDefault="00000000">
      <w:pPr>
        <w:pStyle w:val="af"/>
        <w:spacing w:line="204" w:lineRule="auto"/>
        <w:contextualSpacing/>
        <w:rPr>
          <w:rFonts w:ascii="Sylfaen" w:hAnsi="Sylfaen" w:cs="Times New Roman"/>
          <w:sz w:val="24"/>
          <w:szCs w:val="24"/>
        </w:rPr>
      </w:pPr>
      <w:r>
        <w:rPr>
          <w:rFonts w:ascii="Sylfaen" w:hAnsi="Sylfaen" w:cs="Times New Roman"/>
          <w:sz w:val="24"/>
          <w:szCs w:val="24"/>
        </w:rPr>
        <w:t xml:space="preserve">1.2. Задаток вносится Заявителем  в срок не позднее начала рассмотрения заявок на участие в аукционе. </w:t>
      </w:r>
    </w:p>
    <w:p w14:paraId="459FAF1D"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14:paraId="1A0DCF0B" w14:textId="77777777" w:rsidR="006B2AF3" w:rsidRDefault="006B2AF3">
      <w:pPr>
        <w:pStyle w:val="af"/>
        <w:spacing w:line="204" w:lineRule="auto"/>
        <w:contextualSpacing/>
        <w:jc w:val="both"/>
        <w:rPr>
          <w:rFonts w:ascii="Sylfaen" w:hAnsi="Sylfaen" w:cs="Times New Roman"/>
          <w:sz w:val="24"/>
          <w:szCs w:val="24"/>
        </w:rPr>
      </w:pPr>
    </w:p>
    <w:p w14:paraId="1ECC94DE" w14:textId="77777777" w:rsidR="006B2AF3" w:rsidRDefault="00000000">
      <w:pPr>
        <w:pStyle w:val="af"/>
        <w:spacing w:line="204" w:lineRule="auto"/>
        <w:contextualSpacing/>
        <w:jc w:val="both"/>
        <w:rPr>
          <w:rFonts w:ascii="Sylfaen" w:hAnsi="Sylfaen" w:cs="Times New Roman"/>
          <w:b/>
          <w:sz w:val="24"/>
          <w:szCs w:val="24"/>
        </w:rPr>
      </w:pPr>
      <w:r>
        <w:rPr>
          <w:rFonts w:ascii="Sylfaen" w:hAnsi="Sylfaen" w:cs="Times New Roman"/>
          <w:b/>
          <w:sz w:val="24"/>
          <w:szCs w:val="24"/>
        </w:rPr>
        <w:t xml:space="preserve">2. Права и обязанности сторон </w:t>
      </w:r>
    </w:p>
    <w:p w14:paraId="2977C125"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2.1. Организатор аукциона обязан: </w:t>
      </w:r>
    </w:p>
    <w:p w14:paraId="723980A1"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2.1.1. В случае отзыва заявки вернуть Заявителю задаток в течение 5 (пяти) рабочих дней со дня регистрации уведомления об отзыве заявки. </w:t>
      </w:r>
    </w:p>
    <w:p w14:paraId="230898AD"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2.1.2. В случае отказа в допуске к участию в аукционе вернуть Заявителю задаток в течение 5 (пяти) рабочих дней со дня подписания протокола рассмотрения заявок на участие в аукционе. </w:t>
      </w:r>
    </w:p>
    <w:p w14:paraId="1BD5E5D0"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2.1.3. Засчитать сумму внесенного Заявителем задатка в счет стоимости договора аренды Объекта аукциона, если Заявитель будет признан победителем аукциона. </w:t>
      </w:r>
    </w:p>
    <w:p w14:paraId="77DE228B"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2.1.4. Если Заявитель не будет признан победителем аукциона, вернуть задаток в течение 5 (пяти) рабочих дней со дня подписания протокола о результатах аукциона. </w:t>
      </w:r>
    </w:p>
    <w:p w14:paraId="1FE0215D"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746CB1CB"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2.3. Заявитель обязан: </w:t>
      </w:r>
    </w:p>
    <w:p w14:paraId="08ED9DC1"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2.3.1. Внести задаток в порядке и сроки, установленные в разделе 1 настоящего Соглашения. </w:t>
      </w:r>
    </w:p>
    <w:p w14:paraId="1EC9A2E6"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2.4. Заявитель имеет право:</w:t>
      </w:r>
    </w:p>
    <w:p w14:paraId="387B045B"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не допуске к аукциону, при отмене аукциона организатором, при непризнании победителем аукциона. </w:t>
      </w:r>
    </w:p>
    <w:p w14:paraId="6262F6BE" w14:textId="77777777" w:rsidR="006B2AF3" w:rsidRDefault="006B2AF3">
      <w:pPr>
        <w:pStyle w:val="af"/>
        <w:spacing w:line="204" w:lineRule="auto"/>
        <w:contextualSpacing/>
        <w:jc w:val="both"/>
        <w:rPr>
          <w:rFonts w:ascii="Sylfaen" w:hAnsi="Sylfaen" w:cs="Times New Roman"/>
          <w:sz w:val="24"/>
          <w:szCs w:val="24"/>
        </w:rPr>
      </w:pPr>
    </w:p>
    <w:p w14:paraId="09A0AF25" w14:textId="77777777" w:rsidR="006B2AF3" w:rsidRDefault="00000000">
      <w:pPr>
        <w:pStyle w:val="af"/>
        <w:spacing w:line="204" w:lineRule="auto"/>
        <w:contextualSpacing/>
        <w:jc w:val="both"/>
        <w:rPr>
          <w:rFonts w:ascii="Sylfaen" w:hAnsi="Sylfaen" w:cs="Times New Roman"/>
          <w:b/>
          <w:sz w:val="24"/>
          <w:szCs w:val="24"/>
        </w:rPr>
      </w:pPr>
      <w:r>
        <w:rPr>
          <w:rFonts w:ascii="Sylfaen" w:hAnsi="Sylfaen" w:cs="Times New Roman"/>
          <w:b/>
          <w:sz w:val="24"/>
          <w:szCs w:val="24"/>
        </w:rPr>
        <w:t xml:space="preserve">3. Основания освобождения Организатора аукциона от ответственности </w:t>
      </w:r>
    </w:p>
    <w:p w14:paraId="746BC2EE"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3.1. Организатор аукциона освобождается от ответственности за невыполнение обязательств по настоящему Соглашению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14:paraId="65220FE8" w14:textId="77777777" w:rsidR="006B2AF3" w:rsidRDefault="006B2AF3">
      <w:pPr>
        <w:pStyle w:val="af"/>
        <w:spacing w:line="204" w:lineRule="auto"/>
        <w:contextualSpacing/>
        <w:jc w:val="both"/>
        <w:rPr>
          <w:rFonts w:ascii="Sylfaen" w:hAnsi="Sylfaen" w:cs="Times New Roman"/>
          <w:sz w:val="24"/>
          <w:szCs w:val="24"/>
        </w:rPr>
      </w:pPr>
    </w:p>
    <w:p w14:paraId="66C92367" w14:textId="77777777" w:rsidR="006B2AF3" w:rsidRDefault="00000000">
      <w:pPr>
        <w:pStyle w:val="af"/>
        <w:spacing w:line="204" w:lineRule="auto"/>
        <w:contextualSpacing/>
        <w:jc w:val="both"/>
        <w:rPr>
          <w:rFonts w:ascii="Sylfaen" w:hAnsi="Sylfaen" w:cs="Times New Roman"/>
          <w:b/>
          <w:sz w:val="24"/>
          <w:szCs w:val="24"/>
        </w:rPr>
      </w:pPr>
      <w:r>
        <w:rPr>
          <w:rFonts w:ascii="Sylfaen" w:hAnsi="Sylfaen" w:cs="Times New Roman"/>
          <w:b/>
          <w:sz w:val="24"/>
          <w:szCs w:val="24"/>
        </w:rPr>
        <w:t xml:space="preserve">4. Прочие условия </w:t>
      </w:r>
    </w:p>
    <w:p w14:paraId="4D600461"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4.1. Заявитель обязуется не передавать свои права и обязанности по настоящему Соглашению третьим лицам. </w:t>
      </w:r>
    </w:p>
    <w:p w14:paraId="7794CE88"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4.2. Настоящее Соглашение вступает в силу с даты его подписания Сторонами. </w:t>
      </w:r>
    </w:p>
    <w:p w14:paraId="22C43AAF"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4.3. Споры, возникшие при исполнении настоящего Соглашения, разрешаются в установленном порядке в соответствии с действующим законодательством Российской Федерации. </w:t>
      </w:r>
    </w:p>
    <w:p w14:paraId="5D0C080A"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lastRenderedPageBreak/>
        <w:t xml:space="preserve">4.4. Настоящее Соглашение составлено в двух экземплярах, обладающих равной юридической силой. </w:t>
      </w:r>
    </w:p>
    <w:p w14:paraId="319D57E0" w14:textId="77777777" w:rsidR="006B2AF3" w:rsidRDefault="006B2AF3">
      <w:pPr>
        <w:pStyle w:val="af"/>
        <w:spacing w:line="204" w:lineRule="auto"/>
        <w:contextualSpacing/>
        <w:jc w:val="both"/>
        <w:rPr>
          <w:rFonts w:ascii="Sylfaen" w:hAnsi="Sylfaen" w:cs="Times New Roman"/>
          <w:sz w:val="24"/>
          <w:szCs w:val="24"/>
        </w:rPr>
      </w:pPr>
    </w:p>
    <w:p w14:paraId="7C4109F5" w14:textId="77777777" w:rsidR="006B2AF3" w:rsidRDefault="00000000">
      <w:pPr>
        <w:pStyle w:val="af"/>
        <w:spacing w:line="204" w:lineRule="auto"/>
        <w:contextualSpacing/>
        <w:jc w:val="both"/>
        <w:rPr>
          <w:rFonts w:ascii="Sylfaen" w:hAnsi="Sylfaen" w:cs="Times New Roman"/>
          <w:b/>
          <w:sz w:val="24"/>
          <w:szCs w:val="24"/>
        </w:rPr>
      </w:pPr>
      <w:r>
        <w:rPr>
          <w:rFonts w:ascii="Sylfaen" w:hAnsi="Sylfaen" w:cs="Times New Roman"/>
          <w:b/>
          <w:sz w:val="24"/>
          <w:szCs w:val="24"/>
        </w:rPr>
        <w:t xml:space="preserve">5. Место нахождения, реквизиты и подписи Сторон: </w:t>
      </w:r>
    </w:p>
    <w:p w14:paraId="6627F72F" w14:textId="77777777" w:rsidR="006B2AF3" w:rsidRDefault="006B2AF3">
      <w:pPr>
        <w:pStyle w:val="af"/>
        <w:spacing w:line="204" w:lineRule="auto"/>
        <w:contextualSpacing/>
        <w:jc w:val="both"/>
        <w:rPr>
          <w:rFonts w:ascii="Sylfaen" w:hAnsi="Sylfaen" w:cs="Times New Roman"/>
          <w:b/>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6B2AF3" w14:paraId="10B4930E" w14:textId="77777777">
        <w:tc>
          <w:tcPr>
            <w:tcW w:w="5027" w:type="dxa"/>
          </w:tcPr>
          <w:p w14:paraId="2642B798" w14:textId="77777777" w:rsidR="006B2AF3" w:rsidRDefault="00000000">
            <w:pPr>
              <w:pStyle w:val="af"/>
              <w:spacing w:line="204" w:lineRule="auto"/>
              <w:contextualSpacing/>
              <w:jc w:val="both"/>
              <w:rPr>
                <w:rFonts w:ascii="Sylfaen" w:hAnsi="Sylfaen" w:cs="Times New Roman"/>
                <w:b/>
                <w:sz w:val="24"/>
                <w:szCs w:val="24"/>
              </w:rPr>
            </w:pPr>
            <w:r>
              <w:rPr>
                <w:rFonts w:ascii="Sylfaen" w:hAnsi="Sylfaen" w:cs="Times New Roman"/>
                <w:b/>
                <w:sz w:val="24"/>
                <w:szCs w:val="24"/>
              </w:rPr>
              <w:t>Организатор аукциона:</w:t>
            </w:r>
          </w:p>
        </w:tc>
        <w:tc>
          <w:tcPr>
            <w:tcW w:w="5027" w:type="dxa"/>
          </w:tcPr>
          <w:p w14:paraId="6889FCCF" w14:textId="77777777" w:rsidR="006B2AF3" w:rsidRDefault="00000000">
            <w:pPr>
              <w:pStyle w:val="af"/>
              <w:spacing w:line="204" w:lineRule="auto"/>
              <w:contextualSpacing/>
              <w:jc w:val="both"/>
              <w:rPr>
                <w:rFonts w:ascii="Sylfaen" w:hAnsi="Sylfaen" w:cs="Times New Roman"/>
                <w:b/>
                <w:sz w:val="24"/>
                <w:szCs w:val="24"/>
              </w:rPr>
            </w:pPr>
            <w:r>
              <w:rPr>
                <w:rFonts w:ascii="Sylfaen" w:hAnsi="Sylfaen" w:cs="Times New Roman"/>
                <w:b/>
                <w:sz w:val="24"/>
                <w:szCs w:val="24"/>
              </w:rPr>
              <w:t>Заявитель:</w:t>
            </w:r>
          </w:p>
        </w:tc>
      </w:tr>
      <w:tr w:rsidR="006B2AF3" w14:paraId="3BA8C16C" w14:textId="77777777">
        <w:tc>
          <w:tcPr>
            <w:tcW w:w="5027" w:type="dxa"/>
          </w:tcPr>
          <w:p w14:paraId="7A7A2B3E"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Sylfaen" w:hAnsi="Sylfaen"/>
                <w:b/>
                <w:sz w:val="24"/>
                <w:szCs w:val="24"/>
              </w:rPr>
              <w:t>Муниципальное автономное учреждение «Красноярский городской парк»</w:t>
            </w:r>
            <w:r>
              <w:rPr>
                <w:rFonts w:ascii="Sylfaen" w:hAnsi="Sylfaen"/>
                <w:sz w:val="24"/>
                <w:szCs w:val="24"/>
              </w:rPr>
              <w:t xml:space="preserve"> </w:t>
            </w:r>
            <w:r>
              <w:rPr>
                <w:rFonts w:ascii="Sylfaen" w:hAnsi="Sylfaen"/>
                <w:sz w:val="24"/>
                <w:szCs w:val="24"/>
              </w:rPr>
              <w:br/>
              <w:t xml:space="preserve">Юридический/почтовый адрес: </w:t>
            </w:r>
            <w:r>
              <w:rPr>
                <w:rFonts w:ascii="Sylfaen" w:hAnsi="Sylfaen"/>
                <w:sz w:val="24"/>
                <w:szCs w:val="24"/>
              </w:rPr>
              <w:br/>
              <w:t xml:space="preserve">660037, Красноярский край, г. Красноярск, </w:t>
            </w:r>
            <w:r>
              <w:rPr>
                <w:rFonts w:ascii="Sylfaen" w:hAnsi="Sylfaen"/>
                <w:sz w:val="24"/>
                <w:szCs w:val="24"/>
              </w:rPr>
              <w:br/>
              <w:t xml:space="preserve">пр-т им. газеты «Красноярский Рабочий», </w:t>
            </w:r>
            <w:r>
              <w:rPr>
                <w:rFonts w:ascii="Sylfaen" w:hAnsi="Sylfaen"/>
                <w:sz w:val="24"/>
                <w:szCs w:val="24"/>
              </w:rPr>
              <w:br/>
              <w:t xml:space="preserve">д. 59А </w:t>
            </w:r>
            <w:r>
              <w:rPr>
                <w:rFonts w:ascii="Sylfaen" w:hAnsi="Sylfaen"/>
                <w:sz w:val="24"/>
                <w:szCs w:val="24"/>
              </w:rPr>
              <w:br/>
            </w:r>
            <w:r>
              <w:rPr>
                <w:rFonts w:ascii="Times New Roman" w:eastAsia="Times New Roman" w:hAnsi="Times New Roman" w:cs="Times New Roman"/>
                <w:sz w:val="24"/>
                <w:szCs w:val="24"/>
                <w:shd w:val="clear" w:color="auto" w:fill="FFFFFF"/>
                <w:lang w:eastAsia="ru-RU"/>
              </w:rPr>
              <w:t>Номер счёта: 40703810023594000071</w:t>
            </w:r>
          </w:p>
          <w:p w14:paraId="3BD9DB57"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Валюта: РОССИЙСКИЙ РУБЛЬ</w:t>
            </w:r>
          </w:p>
          <w:p w14:paraId="2FC06F26"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ИНН: 2462068173</w:t>
            </w:r>
          </w:p>
          <w:p w14:paraId="0474D6C8"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КПП: 246201001</w:t>
            </w:r>
          </w:p>
          <w:p w14:paraId="11605F32"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3930BEE8" w14:textId="77777777" w:rsidR="006B2AF3" w:rsidRDefault="00000000">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Корреспондентский счёт: 30101810600000000774</w:t>
            </w:r>
          </w:p>
          <w:p w14:paraId="1E189789" w14:textId="77777777" w:rsidR="006B2AF3" w:rsidRDefault="00000000">
            <w:pPr>
              <w:spacing w:after="0" w:line="240" w:lineRule="auto"/>
              <w:rPr>
                <w:rFonts w:ascii="Sylfaen" w:hAnsi="Sylfaen"/>
                <w:sz w:val="24"/>
                <w:szCs w:val="24"/>
              </w:rPr>
            </w:pPr>
            <w:r>
              <w:rPr>
                <w:rFonts w:ascii="Times New Roman" w:eastAsia="Times New Roman" w:hAnsi="Times New Roman" w:cs="Times New Roman"/>
                <w:sz w:val="24"/>
                <w:szCs w:val="24"/>
                <w:shd w:val="clear" w:color="auto" w:fill="FFFFFF"/>
                <w:lang w:eastAsia="ru-RU"/>
              </w:rPr>
              <w:t>БИК: 045004774</w:t>
            </w:r>
          </w:p>
          <w:p w14:paraId="307A20A9" w14:textId="77777777" w:rsidR="006B2AF3" w:rsidRDefault="00000000">
            <w:pPr>
              <w:spacing w:after="0" w:line="204" w:lineRule="auto"/>
              <w:rPr>
                <w:rFonts w:ascii="Sylfaen" w:hAnsi="Sylfaen"/>
                <w:sz w:val="24"/>
                <w:szCs w:val="24"/>
              </w:rPr>
            </w:pPr>
            <w:r>
              <w:rPr>
                <w:rFonts w:ascii="Sylfaen" w:hAnsi="Sylfaen"/>
                <w:sz w:val="24"/>
                <w:szCs w:val="24"/>
              </w:rPr>
              <w:t>Телефон: +7 (391) 223-68-68</w:t>
            </w:r>
          </w:p>
          <w:p w14:paraId="5843CE95" w14:textId="77777777" w:rsidR="006B2AF3" w:rsidRDefault="00000000">
            <w:pPr>
              <w:pStyle w:val="af"/>
              <w:spacing w:line="204" w:lineRule="auto"/>
              <w:contextualSpacing/>
              <w:jc w:val="both"/>
              <w:rPr>
                <w:rStyle w:val="a3"/>
                <w:rFonts w:ascii="Sylfaen" w:hAnsi="Sylfaen"/>
                <w:sz w:val="24"/>
                <w:szCs w:val="24"/>
              </w:rPr>
            </w:pPr>
            <w:r>
              <w:rPr>
                <w:rFonts w:ascii="Sylfaen" w:hAnsi="Sylfaen"/>
                <w:sz w:val="24"/>
                <w:szCs w:val="24"/>
                <w:lang w:val="en-US"/>
              </w:rPr>
              <w:t>E</w:t>
            </w:r>
            <w:r>
              <w:rPr>
                <w:rFonts w:ascii="Sylfaen" w:hAnsi="Sylfaen"/>
                <w:sz w:val="24"/>
                <w:szCs w:val="24"/>
              </w:rPr>
              <w:t>-</w:t>
            </w:r>
            <w:r>
              <w:rPr>
                <w:rFonts w:ascii="Sylfaen" w:hAnsi="Sylfaen"/>
                <w:sz w:val="24"/>
                <w:szCs w:val="24"/>
                <w:lang w:val="en-US"/>
              </w:rPr>
              <w:t>mail</w:t>
            </w:r>
            <w:r>
              <w:rPr>
                <w:rFonts w:ascii="Sylfaen" w:hAnsi="Sylfaen"/>
                <w:sz w:val="24"/>
                <w:szCs w:val="24"/>
              </w:rPr>
              <w:t xml:space="preserve">: </w:t>
            </w:r>
            <w:hyperlink r:id="rId30" w:history="1">
              <w:r>
                <w:rPr>
                  <w:rStyle w:val="a3"/>
                  <w:rFonts w:ascii="Sylfaen" w:hAnsi="Sylfaen"/>
                  <w:sz w:val="24"/>
                  <w:szCs w:val="24"/>
                  <w:lang w:val="en-US"/>
                </w:rPr>
                <w:t>krasgorpark</w:t>
              </w:r>
              <w:r>
                <w:rPr>
                  <w:rStyle w:val="a3"/>
                  <w:rFonts w:ascii="Sylfaen" w:hAnsi="Sylfaen"/>
                  <w:sz w:val="24"/>
                  <w:szCs w:val="24"/>
                </w:rPr>
                <w:t>@</w:t>
              </w:r>
              <w:r>
                <w:rPr>
                  <w:rStyle w:val="a3"/>
                  <w:rFonts w:ascii="Sylfaen" w:hAnsi="Sylfaen"/>
                  <w:sz w:val="24"/>
                  <w:szCs w:val="24"/>
                  <w:lang w:val="en-US"/>
                </w:rPr>
                <w:t>mailkrsk</w:t>
              </w:r>
              <w:r>
                <w:rPr>
                  <w:rStyle w:val="a3"/>
                  <w:rFonts w:ascii="Sylfaen" w:hAnsi="Sylfaen"/>
                  <w:sz w:val="24"/>
                  <w:szCs w:val="24"/>
                </w:rPr>
                <w:t>.</w:t>
              </w:r>
              <w:r>
                <w:rPr>
                  <w:rStyle w:val="a3"/>
                  <w:rFonts w:ascii="Sylfaen" w:hAnsi="Sylfaen"/>
                  <w:sz w:val="24"/>
                  <w:szCs w:val="24"/>
                  <w:lang w:val="en-US"/>
                </w:rPr>
                <w:t>ru</w:t>
              </w:r>
            </w:hyperlink>
          </w:p>
          <w:p w14:paraId="3C590624" w14:textId="77777777" w:rsidR="006B2AF3" w:rsidRDefault="006B2AF3">
            <w:pPr>
              <w:pStyle w:val="af"/>
              <w:spacing w:line="204" w:lineRule="auto"/>
              <w:contextualSpacing/>
              <w:jc w:val="both"/>
              <w:rPr>
                <w:rFonts w:ascii="Sylfaen" w:hAnsi="Sylfaen" w:cs="Times New Roman"/>
                <w:b/>
                <w:sz w:val="24"/>
                <w:szCs w:val="24"/>
              </w:rPr>
            </w:pPr>
          </w:p>
        </w:tc>
        <w:tc>
          <w:tcPr>
            <w:tcW w:w="5027" w:type="dxa"/>
          </w:tcPr>
          <w:p w14:paraId="3E4D6F04" w14:textId="77777777" w:rsidR="006B2AF3" w:rsidRDefault="006B2AF3">
            <w:pPr>
              <w:pStyle w:val="af"/>
              <w:spacing w:line="204" w:lineRule="auto"/>
              <w:contextualSpacing/>
              <w:jc w:val="both"/>
              <w:rPr>
                <w:rFonts w:ascii="Sylfaen" w:hAnsi="Sylfaen" w:cs="Times New Roman"/>
                <w:b/>
                <w:sz w:val="24"/>
                <w:szCs w:val="24"/>
              </w:rPr>
            </w:pPr>
          </w:p>
        </w:tc>
      </w:tr>
      <w:tr w:rsidR="006B2AF3" w14:paraId="78D455E2" w14:textId="77777777">
        <w:tc>
          <w:tcPr>
            <w:tcW w:w="5027" w:type="dxa"/>
          </w:tcPr>
          <w:p w14:paraId="54112553" w14:textId="77777777" w:rsidR="006B2AF3" w:rsidRDefault="006B2AF3">
            <w:pPr>
              <w:pStyle w:val="af"/>
              <w:spacing w:line="204" w:lineRule="auto"/>
              <w:contextualSpacing/>
              <w:jc w:val="both"/>
              <w:rPr>
                <w:rFonts w:ascii="Sylfaen" w:hAnsi="Sylfaen" w:cs="Times New Roman"/>
                <w:b/>
                <w:sz w:val="24"/>
                <w:szCs w:val="24"/>
              </w:rPr>
            </w:pPr>
          </w:p>
        </w:tc>
        <w:tc>
          <w:tcPr>
            <w:tcW w:w="5027" w:type="dxa"/>
          </w:tcPr>
          <w:p w14:paraId="30D1B9DE" w14:textId="77777777" w:rsidR="006B2AF3" w:rsidRDefault="006B2AF3">
            <w:pPr>
              <w:pStyle w:val="af"/>
              <w:spacing w:line="204" w:lineRule="auto"/>
              <w:contextualSpacing/>
              <w:jc w:val="both"/>
              <w:rPr>
                <w:rFonts w:ascii="Sylfaen" w:hAnsi="Sylfaen" w:cs="Times New Roman"/>
                <w:b/>
                <w:sz w:val="24"/>
                <w:szCs w:val="24"/>
              </w:rPr>
            </w:pPr>
          </w:p>
        </w:tc>
      </w:tr>
      <w:tr w:rsidR="006B2AF3" w14:paraId="3699C8E2" w14:textId="77777777">
        <w:tc>
          <w:tcPr>
            <w:tcW w:w="5027" w:type="dxa"/>
          </w:tcPr>
          <w:p w14:paraId="04EFAFF3"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___________________ / ________________ / </w:t>
            </w:r>
          </w:p>
          <w:p w14:paraId="7A3D9FAB"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М.П.</w:t>
            </w:r>
          </w:p>
        </w:tc>
        <w:tc>
          <w:tcPr>
            <w:tcW w:w="5027" w:type="dxa"/>
          </w:tcPr>
          <w:p w14:paraId="29234B46" w14:textId="77777777" w:rsidR="006B2AF3" w:rsidRDefault="00000000">
            <w:pPr>
              <w:pStyle w:val="af"/>
              <w:spacing w:line="204" w:lineRule="auto"/>
              <w:contextualSpacing/>
              <w:jc w:val="both"/>
              <w:rPr>
                <w:rFonts w:ascii="Sylfaen" w:hAnsi="Sylfaen" w:cs="Times New Roman"/>
                <w:sz w:val="24"/>
                <w:szCs w:val="24"/>
              </w:rPr>
            </w:pPr>
            <w:r>
              <w:rPr>
                <w:rFonts w:ascii="Sylfaen" w:hAnsi="Sylfaen" w:cs="Times New Roman"/>
                <w:sz w:val="24"/>
                <w:szCs w:val="24"/>
              </w:rPr>
              <w:t xml:space="preserve">_____________________ / ________________ / </w:t>
            </w:r>
          </w:p>
          <w:p w14:paraId="4A0B827D" w14:textId="77777777" w:rsidR="006B2AF3" w:rsidRDefault="006B2AF3">
            <w:pPr>
              <w:pStyle w:val="af"/>
              <w:spacing w:line="204" w:lineRule="auto"/>
              <w:contextualSpacing/>
              <w:jc w:val="both"/>
              <w:rPr>
                <w:rFonts w:ascii="Sylfaen" w:hAnsi="Sylfaen" w:cs="Times New Roman"/>
                <w:sz w:val="24"/>
                <w:szCs w:val="24"/>
              </w:rPr>
            </w:pPr>
          </w:p>
        </w:tc>
      </w:tr>
    </w:tbl>
    <w:p w14:paraId="44BC46EA" w14:textId="77777777" w:rsidR="006B2AF3" w:rsidRDefault="006B2AF3">
      <w:pPr>
        <w:pStyle w:val="af"/>
        <w:spacing w:line="204" w:lineRule="auto"/>
        <w:contextualSpacing/>
        <w:jc w:val="both"/>
        <w:rPr>
          <w:rFonts w:ascii="Sylfaen" w:hAnsi="Sylfaen" w:cs="Times New Roman"/>
          <w:b/>
          <w:sz w:val="24"/>
          <w:szCs w:val="24"/>
        </w:rPr>
      </w:pPr>
    </w:p>
    <w:p w14:paraId="05F95D6C" w14:textId="77777777" w:rsidR="006B2AF3" w:rsidRDefault="006B2AF3">
      <w:pPr>
        <w:pStyle w:val="af"/>
        <w:spacing w:line="204" w:lineRule="auto"/>
        <w:contextualSpacing/>
        <w:jc w:val="both"/>
        <w:rPr>
          <w:rFonts w:ascii="Sylfaen" w:hAnsi="Sylfaen" w:cs="Times New Roman"/>
          <w:b/>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6B2AF3" w14:paraId="717F9C34" w14:textId="77777777">
        <w:tc>
          <w:tcPr>
            <w:tcW w:w="5021" w:type="dxa"/>
          </w:tcPr>
          <w:p w14:paraId="4A81A69D" w14:textId="77777777" w:rsidR="006B2AF3" w:rsidRDefault="006B2AF3">
            <w:pPr>
              <w:pStyle w:val="af"/>
              <w:spacing w:line="204" w:lineRule="auto"/>
              <w:contextualSpacing/>
              <w:jc w:val="both"/>
              <w:rPr>
                <w:rFonts w:ascii="Sylfaen" w:hAnsi="Sylfaen" w:cs="Times New Roman"/>
                <w:b/>
                <w:sz w:val="24"/>
                <w:szCs w:val="24"/>
              </w:rPr>
            </w:pPr>
          </w:p>
        </w:tc>
        <w:tc>
          <w:tcPr>
            <w:tcW w:w="5021" w:type="dxa"/>
          </w:tcPr>
          <w:p w14:paraId="6AE1BF95" w14:textId="77777777" w:rsidR="006B2AF3" w:rsidRDefault="006B2AF3">
            <w:pPr>
              <w:pStyle w:val="af"/>
              <w:spacing w:line="204" w:lineRule="auto"/>
              <w:contextualSpacing/>
              <w:jc w:val="both"/>
              <w:rPr>
                <w:rFonts w:ascii="Sylfaen" w:hAnsi="Sylfaen" w:cs="Times New Roman"/>
                <w:b/>
                <w:sz w:val="24"/>
                <w:szCs w:val="24"/>
              </w:rPr>
            </w:pPr>
          </w:p>
        </w:tc>
      </w:tr>
    </w:tbl>
    <w:p w14:paraId="47987871" w14:textId="77777777" w:rsidR="006B2AF3" w:rsidRDefault="006B2AF3">
      <w:pPr>
        <w:pStyle w:val="af"/>
        <w:spacing w:line="204" w:lineRule="auto"/>
        <w:contextualSpacing/>
        <w:jc w:val="both"/>
        <w:rPr>
          <w:rFonts w:ascii="Sylfaen" w:hAnsi="Sylfaen" w:cs="Times New Roman"/>
          <w:b/>
          <w:sz w:val="24"/>
          <w:szCs w:val="24"/>
        </w:rPr>
      </w:pPr>
    </w:p>
    <w:p w14:paraId="3F516323" w14:textId="77777777" w:rsidR="006B2AF3" w:rsidRDefault="006B2AF3">
      <w:pPr>
        <w:spacing w:after="0" w:line="204" w:lineRule="auto"/>
        <w:ind w:firstLine="567"/>
        <w:contextualSpacing/>
        <w:rPr>
          <w:rFonts w:ascii="Sylfaen" w:hAnsi="Sylfaen" w:cs="Times New Roman"/>
          <w:sz w:val="24"/>
          <w:szCs w:val="24"/>
        </w:rPr>
      </w:pPr>
    </w:p>
    <w:sectPr w:rsidR="006B2AF3">
      <w:pgSz w:w="11906" w:h="16838"/>
      <w:pgMar w:top="567" w:right="567"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3BB18" w14:textId="77777777" w:rsidR="00E479E1" w:rsidRDefault="00E479E1">
      <w:pPr>
        <w:spacing w:line="240" w:lineRule="auto"/>
      </w:pPr>
      <w:r>
        <w:separator/>
      </w:r>
    </w:p>
  </w:endnote>
  <w:endnote w:type="continuationSeparator" w:id="0">
    <w:p w14:paraId="7C5A7CAD" w14:textId="77777777" w:rsidR="00E479E1" w:rsidRDefault="00E47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34E22" w14:textId="77777777" w:rsidR="00E479E1" w:rsidRDefault="00E479E1">
      <w:pPr>
        <w:spacing w:after="0"/>
      </w:pPr>
      <w:r>
        <w:separator/>
      </w:r>
    </w:p>
  </w:footnote>
  <w:footnote w:type="continuationSeparator" w:id="0">
    <w:p w14:paraId="7928BA44" w14:textId="77777777" w:rsidR="00E479E1" w:rsidRDefault="00E479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43C11"/>
    <w:multiLevelType w:val="multilevel"/>
    <w:tmpl w:val="0E743C1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138624C7"/>
    <w:multiLevelType w:val="multilevel"/>
    <w:tmpl w:val="138624C7"/>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308469F5"/>
    <w:multiLevelType w:val="multilevel"/>
    <w:tmpl w:val="308469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4277D4"/>
    <w:multiLevelType w:val="multilevel"/>
    <w:tmpl w:val="384277D4"/>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4" w15:restartNumberingAfterBreak="0">
    <w:nsid w:val="6038055B"/>
    <w:multiLevelType w:val="multilevel"/>
    <w:tmpl w:val="6038055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9462C3"/>
    <w:multiLevelType w:val="multilevel"/>
    <w:tmpl w:val="679462C3"/>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1950024">
    <w:abstractNumId w:val="2"/>
  </w:num>
  <w:num w:numId="2" w16cid:durableId="1972981764">
    <w:abstractNumId w:val="5"/>
  </w:num>
  <w:num w:numId="3" w16cid:durableId="1131552072">
    <w:abstractNumId w:val="0"/>
  </w:num>
  <w:num w:numId="4" w16cid:durableId="1839073667">
    <w:abstractNumId w:val="3"/>
  </w:num>
  <w:num w:numId="5" w16cid:durableId="1658533997">
    <w:abstractNumId w:val="1"/>
  </w:num>
  <w:num w:numId="6" w16cid:durableId="1838497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DD"/>
    <w:rsid w:val="00003DF4"/>
    <w:rsid w:val="0001549D"/>
    <w:rsid w:val="000248AD"/>
    <w:rsid w:val="000306BB"/>
    <w:rsid w:val="000308D2"/>
    <w:rsid w:val="0003619D"/>
    <w:rsid w:val="000434E6"/>
    <w:rsid w:val="00044A6A"/>
    <w:rsid w:val="00050125"/>
    <w:rsid w:val="0005242A"/>
    <w:rsid w:val="0005335F"/>
    <w:rsid w:val="00063122"/>
    <w:rsid w:val="00066CE9"/>
    <w:rsid w:val="00071BBF"/>
    <w:rsid w:val="00076937"/>
    <w:rsid w:val="00077B2D"/>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61769"/>
    <w:rsid w:val="001632C8"/>
    <w:rsid w:val="00165AB6"/>
    <w:rsid w:val="00165CF5"/>
    <w:rsid w:val="001713DE"/>
    <w:rsid w:val="00173206"/>
    <w:rsid w:val="00176061"/>
    <w:rsid w:val="001830B0"/>
    <w:rsid w:val="00183C68"/>
    <w:rsid w:val="00193D54"/>
    <w:rsid w:val="00195306"/>
    <w:rsid w:val="001964E8"/>
    <w:rsid w:val="001A0181"/>
    <w:rsid w:val="001A3306"/>
    <w:rsid w:val="001A6C13"/>
    <w:rsid w:val="001B1973"/>
    <w:rsid w:val="001B4781"/>
    <w:rsid w:val="001B6079"/>
    <w:rsid w:val="001C12BF"/>
    <w:rsid w:val="001C2417"/>
    <w:rsid w:val="001C57D7"/>
    <w:rsid w:val="001C7E7F"/>
    <w:rsid w:val="001D035C"/>
    <w:rsid w:val="001D1C5E"/>
    <w:rsid w:val="001D72C1"/>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168C"/>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616"/>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6F1"/>
    <w:rsid w:val="00471C55"/>
    <w:rsid w:val="0047612B"/>
    <w:rsid w:val="0047637C"/>
    <w:rsid w:val="0047782C"/>
    <w:rsid w:val="004859DE"/>
    <w:rsid w:val="00485A7F"/>
    <w:rsid w:val="00485E79"/>
    <w:rsid w:val="0048733A"/>
    <w:rsid w:val="004923B0"/>
    <w:rsid w:val="0049598A"/>
    <w:rsid w:val="00496F1D"/>
    <w:rsid w:val="004A6C1D"/>
    <w:rsid w:val="004B312C"/>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D87"/>
    <w:rsid w:val="005B5F50"/>
    <w:rsid w:val="005D08F4"/>
    <w:rsid w:val="005D188C"/>
    <w:rsid w:val="005D4A35"/>
    <w:rsid w:val="005D6FD9"/>
    <w:rsid w:val="005E35A6"/>
    <w:rsid w:val="005E3BAF"/>
    <w:rsid w:val="005E5A93"/>
    <w:rsid w:val="005E6BC3"/>
    <w:rsid w:val="005F2520"/>
    <w:rsid w:val="005F6712"/>
    <w:rsid w:val="00600ABA"/>
    <w:rsid w:val="00603A03"/>
    <w:rsid w:val="00604C8E"/>
    <w:rsid w:val="00606854"/>
    <w:rsid w:val="0061078E"/>
    <w:rsid w:val="00612155"/>
    <w:rsid w:val="00613D03"/>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2AF3"/>
    <w:rsid w:val="006B43C4"/>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4F94"/>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B40"/>
    <w:rsid w:val="007D5C7F"/>
    <w:rsid w:val="007D6FEA"/>
    <w:rsid w:val="007E26AF"/>
    <w:rsid w:val="007E29BA"/>
    <w:rsid w:val="007E57D9"/>
    <w:rsid w:val="007E7ACE"/>
    <w:rsid w:val="007F1099"/>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121"/>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4F11"/>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4DA"/>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4D1E"/>
    <w:rsid w:val="00AD7992"/>
    <w:rsid w:val="00AE63FA"/>
    <w:rsid w:val="00AE7C1B"/>
    <w:rsid w:val="00B01B8B"/>
    <w:rsid w:val="00B02931"/>
    <w:rsid w:val="00B02FD2"/>
    <w:rsid w:val="00B16165"/>
    <w:rsid w:val="00B21D65"/>
    <w:rsid w:val="00B21EE0"/>
    <w:rsid w:val="00B27FC7"/>
    <w:rsid w:val="00B31B87"/>
    <w:rsid w:val="00B34127"/>
    <w:rsid w:val="00B35AE3"/>
    <w:rsid w:val="00B50F74"/>
    <w:rsid w:val="00B53055"/>
    <w:rsid w:val="00B56D0D"/>
    <w:rsid w:val="00B57DBA"/>
    <w:rsid w:val="00B617C9"/>
    <w:rsid w:val="00B6418C"/>
    <w:rsid w:val="00B66CDC"/>
    <w:rsid w:val="00B74F9B"/>
    <w:rsid w:val="00B75A20"/>
    <w:rsid w:val="00B807BC"/>
    <w:rsid w:val="00B83D81"/>
    <w:rsid w:val="00B92A94"/>
    <w:rsid w:val="00B94205"/>
    <w:rsid w:val="00B9490C"/>
    <w:rsid w:val="00B96827"/>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56C4D"/>
    <w:rsid w:val="00C63B4D"/>
    <w:rsid w:val="00C6777A"/>
    <w:rsid w:val="00C801A6"/>
    <w:rsid w:val="00C839B6"/>
    <w:rsid w:val="00C8447D"/>
    <w:rsid w:val="00C87BC7"/>
    <w:rsid w:val="00C90C8A"/>
    <w:rsid w:val="00C92E02"/>
    <w:rsid w:val="00C940CE"/>
    <w:rsid w:val="00C9576E"/>
    <w:rsid w:val="00C968D6"/>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4959"/>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970"/>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C53E8"/>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576C"/>
    <w:rsid w:val="00E26868"/>
    <w:rsid w:val="00E3041E"/>
    <w:rsid w:val="00E309AE"/>
    <w:rsid w:val="00E34C1D"/>
    <w:rsid w:val="00E36EF1"/>
    <w:rsid w:val="00E42E15"/>
    <w:rsid w:val="00E457FC"/>
    <w:rsid w:val="00E479E1"/>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7F9"/>
    <w:rsid w:val="00EA6DE1"/>
    <w:rsid w:val="00EA7415"/>
    <w:rsid w:val="00EB0E8D"/>
    <w:rsid w:val="00EB12DA"/>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 w:val="053022E6"/>
    <w:rsid w:val="14865B0C"/>
    <w:rsid w:val="14BA5FFE"/>
    <w:rsid w:val="20BC7044"/>
    <w:rsid w:val="281E47D0"/>
    <w:rsid w:val="32312DAF"/>
    <w:rsid w:val="40026368"/>
    <w:rsid w:val="417A24D6"/>
    <w:rsid w:val="4F2345E9"/>
    <w:rsid w:val="62FA4E61"/>
    <w:rsid w:val="6F5E1E54"/>
    <w:rsid w:val="783E4AB8"/>
    <w:rsid w:val="7E5C07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79FF"/>
  <w15:docId w15:val="{0B057A4B-A195-4558-B902-C562F90C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Body Text Indent"/>
    <w:basedOn w:val="a"/>
    <w:link w:val="a7"/>
    <w:qFormat/>
    <w:pPr>
      <w:suppressAutoHyphens/>
      <w:spacing w:after="0" w:line="240" w:lineRule="auto"/>
      <w:ind w:firstLine="709"/>
      <w:jc w:val="both"/>
    </w:pPr>
    <w:rPr>
      <w:rFonts w:ascii="Times New Roman" w:eastAsia="Times New Roman" w:hAnsi="Times New Roman" w:cs="Times New Roman"/>
      <w:sz w:val="30"/>
      <w:szCs w:val="24"/>
      <w:lang w:eastAsia="ar-SA"/>
    </w:rPr>
  </w:style>
  <w:style w:type="paragraph" w:styleId="a8">
    <w:name w:val="Title"/>
    <w:basedOn w:val="a"/>
    <w:next w:val="a9"/>
    <w:link w:val="aa"/>
    <w:uiPriority w:val="10"/>
    <w:qFormat/>
    <w:pPr>
      <w:suppressAutoHyphens/>
      <w:spacing w:after="0" w:line="240" w:lineRule="auto"/>
      <w:jc w:val="center"/>
    </w:pPr>
    <w:rPr>
      <w:rFonts w:ascii="Times New Roman" w:eastAsia="Times New Roman" w:hAnsi="Times New Roman" w:cs="Times New Roman"/>
      <w:b/>
      <w:bCs/>
      <w:sz w:val="40"/>
      <w:szCs w:val="24"/>
      <w:lang w:val="zh-CN" w:eastAsia="ar-SA"/>
    </w:rPr>
  </w:style>
  <w:style w:type="paragraph" w:styleId="a9">
    <w:name w:val="Subtitle"/>
    <w:basedOn w:val="a"/>
    <w:next w:val="a"/>
    <w:link w:val="ab"/>
    <w:uiPriority w:val="11"/>
    <w:qFormat/>
    <w:pPr>
      <w:spacing w:after="160"/>
    </w:pPr>
    <w:rPr>
      <w:rFonts w:eastAsiaTheme="minorEastAsia"/>
      <w:color w:val="595959" w:themeColor="text1" w:themeTint="A6"/>
      <w:spacing w:val="15"/>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link w:val="ae"/>
    <w:uiPriority w:val="34"/>
    <w:qFormat/>
    <w:pPr>
      <w:ind w:left="720"/>
      <w:contextualSpacing/>
    </w:p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f">
    <w:name w:val="No Spacing"/>
    <w:uiPriority w:val="1"/>
    <w:qFormat/>
    <w:rPr>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a">
    <w:name w:val="Заголовок Знак"/>
    <w:basedOn w:val="a0"/>
    <w:link w:val="a8"/>
    <w:uiPriority w:val="10"/>
    <w:qFormat/>
    <w:rPr>
      <w:rFonts w:ascii="Times New Roman" w:eastAsia="Times New Roman" w:hAnsi="Times New Roman" w:cs="Times New Roman"/>
      <w:b/>
      <w:bCs/>
      <w:sz w:val="40"/>
      <w:szCs w:val="24"/>
      <w:lang w:val="zh-CN" w:eastAsia="ar-SA"/>
    </w:rPr>
  </w:style>
  <w:style w:type="character" w:customStyle="1" w:styleId="ab">
    <w:name w:val="Подзаголовок Знак"/>
    <w:basedOn w:val="a0"/>
    <w:link w:val="a9"/>
    <w:uiPriority w:val="11"/>
    <w:qFormat/>
    <w:rPr>
      <w:rFonts w:eastAsiaTheme="minorEastAsia"/>
      <w:color w:val="595959" w:themeColor="text1" w:themeTint="A6"/>
      <w:spacing w:val="15"/>
    </w:rPr>
  </w:style>
  <w:style w:type="character" w:customStyle="1" w:styleId="WW8Num3z0">
    <w:name w:val="WW8Num3z0"/>
    <w:qFormat/>
    <w:rPr>
      <w:rFonts w:ascii="Times New Roman" w:eastAsia="Times New Roman" w:hAnsi="Times New Roman" w:cs="Times New Roman"/>
    </w:rPr>
  </w:style>
  <w:style w:type="paragraph" w:customStyle="1" w:styleId="ConsPlusNormal">
    <w:name w:val="ConsPlusNormal"/>
    <w:qFormat/>
    <w:pPr>
      <w:widowControl w:val="0"/>
      <w:suppressAutoHyphens/>
      <w:autoSpaceDE w:val="0"/>
      <w:ind w:firstLine="720"/>
    </w:pPr>
    <w:rPr>
      <w:rFonts w:ascii="Arial" w:eastAsia="Arial" w:hAnsi="Arial" w:cs="Arial"/>
      <w:lang w:eastAsia="ar-SA"/>
    </w:rPr>
  </w:style>
  <w:style w:type="character" w:customStyle="1" w:styleId="WW8Num10z0">
    <w:name w:val="WW8Num10z0"/>
    <w:qFormat/>
    <w:rPr>
      <w:b/>
    </w:rPr>
  </w:style>
  <w:style w:type="character" w:customStyle="1" w:styleId="WW8Num1z0">
    <w:name w:val="WW8Num1z0"/>
    <w:qFormat/>
    <w:rPr>
      <w:rFonts w:ascii="Symbol" w:hAnsi="Symbol"/>
    </w:rPr>
  </w:style>
  <w:style w:type="character" w:customStyle="1" w:styleId="a7">
    <w:name w:val="Основной текст с отступом Знак"/>
    <w:basedOn w:val="a0"/>
    <w:link w:val="a6"/>
    <w:qFormat/>
    <w:rPr>
      <w:rFonts w:ascii="Times New Roman" w:eastAsia="Times New Roman" w:hAnsi="Times New Roman" w:cs="Times New Roman"/>
      <w:sz w:val="30"/>
      <w:szCs w:val="24"/>
      <w:lang w:eastAsia="ar-SA"/>
    </w:rPr>
  </w:style>
  <w:style w:type="character" w:customStyle="1" w:styleId="ae">
    <w:name w:val="Абзац списка Знак"/>
    <w:link w:val="ad"/>
    <w:uiPriority w:val="34"/>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rasgorpark@mail.ru" TargetMode="External"/><Relationship Id="rId13" Type="http://schemas.openxmlformats.org/officeDocument/2006/relationships/hyperlink" Target="https://www.rts-tender.ru/" TargetMode="External"/><Relationship Id="rId18" Type="http://schemas.openxmlformats.org/officeDocument/2006/relationships/hyperlink" Target="https://krasgorpark.ru/" TargetMode="External"/><Relationship Id="rId26" Type="http://schemas.openxmlformats.org/officeDocument/2006/relationships/hyperlink" Target="https://krasgorpark.ru/" TargetMode="External"/><Relationship Id="rId3" Type="http://schemas.openxmlformats.org/officeDocument/2006/relationships/styles" Target="styles.xml"/><Relationship Id="rId21" Type="http://schemas.openxmlformats.org/officeDocument/2006/relationships/hyperlink" Target="consultantplus://offline/ref=6DB23826C9DE1C59391052560CB682C331990D7948DAF25593C22074C20F5A85A3429E747E015601CFDB3BA63F850F9537801EC32CB92B3Dr7n8F" TargetMode="External"/><Relationship Id="rId7" Type="http://schemas.openxmlformats.org/officeDocument/2006/relationships/endnotes" Target="endnotes.xml"/><Relationship Id="rId12" Type="http://schemas.openxmlformats.org/officeDocument/2006/relationships/hyperlink" Target="https://krasgorpark.ru/" TargetMode="External"/><Relationship Id="rId17" Type="http://schemas.openxmlformats.org/officeDocument/2006/relationships/hyperlink" Target="consultantplus://offline/ref=6DB23826C9DE1C59391052560CB682C33196027C49D7F25593C22074C20F5A85A3429E707F015C559F943AFA7BD91C9537801CCA30rBnAF"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www.rts-tender.ru/" TargetMode="External"/><Relationship Id="rId29" Type="http://schemas.openxmlformats.org/officeDocument/2006/relationships/hyperlink" Target="https://krasgorpar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sgorpark@mailkrsk.ru" TargetMode="External"/><Relationship Id="rId24" Type="http://schemas.openxmlformats.org/officeDocument/2006/relationships/hyperlink" Target="https://krasgorpark.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rasgorpark.ru/" TargetMode="External"/><Relationship Id="rId23" Type="http://schemas.openxmlformats.org/officeDocument/2006/relationships/hyperlink" Target="https://www.rts-tender.ru/" TargetMode="External"/><Relationship Id="rId28" Type="http://schemas.openxmlformats.org/officeDocument/2006/relationships/hyperlink" Target="https://www.rts-tender.ru/" TargetMode="External"/><Relationship Id="rId10" Type="http://schemas.openxmlformats.org/officeDocument/2006/relationships/image" Target="media/image1.jpeg"/><Relationship Id="rId19" Type="http://schemas.openxmlformats.org/officeDocument/2006/relationships/hyperlink" Target="https://krasgorpark.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www.rts-tender.ru/" TargetMode="External"/><Relationship Id="rId30" Type="http://schemas.openxmlformats.org/officeDocument/2006/relationships/hyperlink" Target="mailto:krasgorpark@mail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1BD29-F4F5-420B-BC7E-4E7D49F9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8048</Words>
  <Characters>45880</Characters>
  <Application>Microsoft Office Word</Application>
  <DocSecurity>0</DocSecurity>
  <Lines>382</Lines>
  <Paragraphs>107</Paragraphs>
  <ScaleCrop>false</ScaleCrop>
  <Company>Hewlett-Packard</Company>
  <LinksUpToDate>false</LinksUpToDate>
  <CharactersWithSpaces>53821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александр каешко</cp:lastModifiedBy>
  <cp:revision>40</cp:revision>
  <cp:lastPrinted>2023-10-26T07:19:00Z</cp:lastPrinted>
  <dcterms:created xsi:type="dcterms:W3CDTF">2024-05-02T03:18:00Z</dcterms:created>
  <dcterms:modified xsi:type="dcterms:W3CDTF">2026-06-05T01:49:00Z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eyJoZGlkIjoiODlhZjdhOGRiY2I3Mzg2MjZlNmI1ZWU1M2YyOWNkMmYifQ==</vt:lpwstr>
  </property>
  <property fmtid="{D5CDD505-2E9C-101B-9397-08002B2CF9AE}" pid="3" name="KSOProductBuildVer">
    <vt:lpwstr>1049-12.1.0.25862</vt:lpwstr>
  </property>
  <property fmtid="{D5CDD505-2E9C-101B-9397-08002B2CF9AE}" pid="4" name="ICV">
    <vt:lpwstr>026A6CED894B4125AB6C9D64D60ABAFE_12</vt:lpwstr>
  </property>
</Properties>
</file>